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1E6" w:rsidRDefault="00E15E4B">
      <w:pPr>
        <w:pStyle w:val="Title"/>
      </w:pPr>
      <w:r>
        <w:rPr>
          <w:color w:val="365F91"/>
        </w:rPr>
        <w:t>REPORT</w:t>
      </w:r>
      <w:r w:rsidR="00CB5ADE">
        <w:rPr>
          <w:color w:val="365F91"/>
        </w:rPr>
        <w:t xml:space="preserve"> </w:t>
      </w:r>
      <w:r>
        <w:rPr>
          <w:color w:val="365F91"/>
        </w:rPr>
        <w:t>ON</w:t>
      </w:r>
      <w:r w:rsidR="00CB5ADE">
        <w:rPr>
          <w:color w:val="365F91"/>
        </w:rPr>
        <w:t xml:space="preserve"> </w:t>
      </w:r>
      <w:r>
        <w:rPr>
          <w:color w:val="365F91"/>
        </w:rPr>
        <w:t>“A</w:t>
      </w:r>
      <w:r w:rsidR="00CB5ADE">
        <w:rPr>
          <w:color w:val="365F91"/>
        </w:rPr>
        <w:t xml:space="preserve"> </w:t>
      </w:r>
      <w:r>
        <w:rPr>
          <w:color w:val="365F91"/>
        </w:rPr>
        <w:t>TALK</w:t>
      </w:r>
      <w:r w:rsidR="00CB5ADE">
        <w:rPr>
          <w:color w:val="365F91"/>
        </w:rPr>
        <w:t xml:space="preserve"> </w:t>
      </w:r>
      <w:r>
        <w:rPr>
          <w:color w:val="365F91"/>
        </w:rPr>
        <w:t>ON</w:t>
      </w:r>
      <w:r w:rsidR="00496B09">
        <w:rPr>
          <w:color w:val="365F91"/>
        </w:rPr>
        <w:t xml:space="preserve"> IPR BASICS FOR INNOVATORS &amp;</w:t>
      </w:r>
      <w:r>
        <w:rPr>
          <w:color w:val="365F91"/>
          <w:spacing w:val="-2"/>
        </w:rPr>
        <w:t>ENTREPRENEURS”</w:t>
      </w:r>
    </w:p>
    <w:p w:rsidR="00BD11E6" w:rsidRDefault="00E15E4B">
      <w:pPr>
        <w:pStyle w:val="BodyText"/>
        <w:spacing w:before="52"/>
      </w:pPr>
      <w:r>
        <w:t xml:space="preserve">Organized </w:t>
      </w:r>
      <w:r>
        <w:rPr>
          <w:spacing w:val="-5"/>
        </w:rPr>
        <w:t>by:</w:t>
      </w:r>
    </w:p>
    <w:p w:rsidR="00BD11E6" w:rsidRDefault="00E15E4B">
      <w:pPr>
        <w:pStyle w:val="BodyText"/>
        <w:spacing w:before="37"/>
      </w:pPr>
      <w:r>
        <w:t>Institution’s Innovation Council</w:t>
      </w:r>
      <w:r w:rsidR="00BF0566">
        <w:t xml:space="preserve"> </w:t>
      </w:r>
      <w:r>
        <w:t xml:space="preserve">(IIC) &amp; Internal Quality Assurance </w:t>
      </w:r>
      <w:proofErr w:type="gramStart"/>
      <w:r>
        <w:t>Cell</w:t>
      </w:r>
      <w:r>
        <w:rPr>
          <w:spacing w:val="-2"/>
        </w:rPr>
        <w:t>(</w:t>
      </w:r>
      <w:proofErr w:type="gramEnd"/>
      <w:r>
        <w:rPr>
          <w:spacing w:val="-2"/>
        </w:rPr>
        <w:t>IQAC)</w:t>
      </w:r>
    </w:p>
    <w:p w:rsidR="00BD11E6" w:rsidRDefault="00E15E4B">
      <w:pPr>
        <w:pStyle w:val="BodyText"/>
        <w:spacing w:before="40"/>
      </w:pPr>
      <w:proofErr w:type="spellStart"/>
      <w:r>
        <w:t>Vijaya</w:t>
      </w:r>
      <w:proofErr w:type="spellEnd"/>
      <w:r w:rsidR="00BF0566">
        <w:t xml:space="preserve"> </w:t>
      </w:r>
      <w:r>
        <w:t>College,</w:t>
      </w:r>
      <w:r w:rsidR="00CB5ADE">
        <w:t xml:space="preserve"> </w:t>
      </w:r>
      <w:proofErr w:type="spellStart"/>
      <w:proofErr w:type="gramStart"/>
      <w:r w:rsidR="00CB5ADE">
        <w:t>R.V.Road</w:t>
      </w:r>
      <w:proofErr w:type="spellEnd"/>
      <w:r w:rsidR="00CB5ADE">
        <w:t xml:space="preserve"> </w:t>
      </w:r>
      <w:r>
        <w:t>,</w:t>
      </w:r>
      <w:proofErr w:type="gramEnd"/>
      <w:r w:rsidR="00CB5ADE">
        <w:t xml:space="preserve"> </w:t>
      </w:r>
      <w:proofErr w:type="spellStart"/>
      <w:r>
        <w:t>Basavanagudi</w:t>
      </w:r>
      <w:proofErr w:type="spellEnd"/>
      <w:r>
        <w:t>,</w:t>
      </w:r>
      <w:r w:rsidR="00CB5ADE">
        <w:t xml:space="preserve"> </w:t>
      </w:r>
      <w:r>
        <w:t>Bengaluru–</w:t>
      </w:r>
      <w:r>
        <w:rPr>
          <w:spacing w:val="-2"/>
        </w:rPr>
        <w:t>560004</w:t>
      </w:r>
    </w:p>
    <w:p w:rsidR="00BD11E6" w:rsidRDefault="00E15E4B">
      <w:pPr>
        <w:pStyle w:val="BodyText"/>
        <w:spacing w:before="40"/>
      </w:pPr>
      <w:r>
        <w:t xml:space="preserve">Affiliated to </w:t>
      </w:r>
      <w:proofErr w:type="spellStart"/>
      <w:r>
        <w:t>Bengaluru</w:t>
      </w:r>
      <w:proofErr w:type="spellEnd"/>
      <w:r>
        <w:t xml:space="preserve"> City University| Accredited by NAAC with B++</w:t>
      </w:r>
      <w:r>
        <w:rPr>
          <w:spacing w:val="-2"/>
        </w:rPr>
        <w:t>Grade</w:t>
      </w:r>
    </w:p>
    <w:p w:rsidR="00BD11E6" w:rsidRDefault="00E15E4B">
      <w:pPr>
        <w:pStyle w:val="Heading1"/>
        <w:spacing w:before="234"/>
      </w:pPr>
      <w:r>
        <w:rPr>
          <w:color w:val="4F81BC"/>
        </w:rPr>
        <w:t xml:space="preserve">Institution’s Innovation </w:t>
      </w:r>
      <w:proofErr w:type="spellStart"/>
      <w:r>
        <w:rPr>
          <w:color w:val="4F81BC"/>
        </w:rPr>
        <w:t>Counci</w:t>
      </w:r>
      <w:proofErr w:type="spellEnd"/>
      <w:r>
        <w:rPr>
          <w:color w:val="4F81BC"/>
        </w:rPr>
        <w:t xml:space="preserve"> l</w:t>
      </w:r>
      <w:r w:rsidR="00CB5ADE">
        <w:rPr>
          <w:color w:val="4F81BC"/>
        </w:rPr>
        <w:t xml:space="preserve"> </w:t>
      </w:r>
      <w:r>
        <w:rPr>
          <w:color w:val="4F81BC"/>
          <w:spacing w:val="-2"/>
        </w:rPr>
        <w:t>(IIC)</w:t>
      </w:r>
    </w:p>
    <w:p w:rsidR="00BD11E6" w:rsidRDefault="00E15E4B">
      <w:pPr>
        <w:pStyle w:val="BodyText"/>
        <w:spacing w:before="52" w:line="276" w:lineRule="auto"/>
      </w:pPr>
      <w:r>
        <w:t>The Institution’s Innovation Council (IIC) is an initiative of the Ministry of Education’s Innovation Cell</w:t>
      </w:r>
      <w:r w:rsidR="00CB5ADE">
        <w:t xml:space="preserve"> </w:t>
      </w:r>
      <w:r>
        <w:t>(MIC), Government of India. It was established to create a strong culture of innovation and entrepreneurship in educational institutions.</w:t>
      </w:r>
    </w:p>
    <w:p w:rsidR="009F0CDB" w:rsidRDefault="00E15E4B" w:rsidP="00CB5ADE">
      <w:pPr>
        <w:pStyle w:val="Heading1"/>
        <w:spacing w:before="198"/>
      </w:pPr>
      <w:r>
        <w:rPr>
          <w:color w:val="4F81BC"/>
        </w:rPr>
        <w:t>Event</w:t>
      </w:r>
      <w:r w:rsidR="00CB5ADE">
        <w:rPr>
          <w:color w:val="4F81BC"/>
        </w:rPr>
        <w:t xml:space="preserve"> </w:t>
      </w:r>
      <w:r>
        <w:rPr>
          <w:color w:val="4F81BC"/>
          <w:spacing w:val="-2"/>
        </w:rPr>
        <w:t>Details</w:t>
      </w:r>
    </w:p>
    <w:p w:rsidR="00C04897" w:rsidRDefault="00E15E4B">
      <w:pPr>
        <w:pStyle w:val="BodyText"/>
        <w:spacing w:before="50" w:line="276" w:lineRule="auto"/>
        <w:ind w:right="4748"/>
      </w:pPr>
      <w:r>
        <w:t xml:space="preserve"> Topic: “A Talk on </w:t>
      </w:r>
      <w:r w:rsidR="00496B09">
        <w:t>IPR Basics for Innovators &amp;</w:t>
      </w:r>
      <w:r>
        <w:t>Entrepreneurs”</w:t>
      </w:r>
    </w:p>
    <w:p w:rsidR="00BD11E6" w:rsidRDefault="00E15E4B">
      <w:pPr>
        <w:pStyle w:val="BodyText"/>
        <w:spacing w:before="50" w:line="276" w:lineRule="auto"/>
        <w:ind w:right="4748"/>
      </w:pPr>
      <w:r>
        <w:t xml:space="preserve"> Date: </w:t>
      </w:r>
      <w:r w:rsidR="00C04897">
        <w:t>21st</w:t>
      </w:r>
      <w:r>
        <w:t xml:space="preserve"> November 2025</w:t>
      </w:r>
    </w:p>
    <w:p w:rsidR="00BD11E6" w:rsidRDefault="00E15E4B">
      <w:pPr>
        <w:pStyle w:val="BodyText"/>
        <w:spacing w:line="256" w:lineRule="exact"/>
      </w:pPr>
      <w:r>
        <w:t>Time:</w:t>
      </w:r>
      <w:r w:rsidR="00C04897">
        <w:t>10.30AM</w:t>
      </w:r>
    </w:p>
    <w:p w:rsidR="00BD11E6" w:rsidRDefault="00E15E4B">
      <w:pPr>
        <w:pStyle w:val="BodyText"/>
        <w:spacing w:before="39"/>
      </w:pPr>
      <w:r>
        <w:t>Mode: O</w:t>
      </w:r>
      <w:r w:rsidR="00C04897">
        <w:t>ffline</w:t>
      </w:r>
    </w:p>
    <w:p w:rsidR="00BD11E6" w:rsidRDefault="00E15E4B">
      <w:pPr>
        <w:pStyle w:val="BodyText"/>
        <w:spacing w:before="40"/>
      </w:pPr>
      <w:r>
        <w:t xml:space="preserve">Speaker: </w:t>
      </w:r>
      <w:proofErr w:type="spellStart"/>
      <w:r w:rsidR="00C04897">
        <w:t>A</w:t>
      </w:r>
      <w:r w:rsidR="007D2D6E">
        <w:t>aryan</w:t>
      </w:r>
      <w:proofErr w:type="spellEnd"/>
      <w:r w:rsidR="00C04897">
        <w:t xml:space="preserve"> DJ Advocate High Court Karnataka</w:t>
      </w:r>
    </w:p>
    <w:p w:rsidR="00BD11E6" w:rsidRDefault="00E15E4B">
      <w:pPr>
        <w:pStyle w:val="Heading1"/>
        <w:spacing w:before="237"/>
      </w:pPr>
      <w:r>
        <w:rPr>
          <w:color w:val="4F81BC"/>
        </w:rPr>
        <w:t>Objective</w:t>
      </w:r>
      <w:r w:rsidR="00BF0566">
        <w:rPr>
          <w:color w:val="4F81BC"/>
        </w:rPr>
        <w:t xml:space="preserve"> </w:t>
      </w:r>
      <w:r>
        <w:rPr>
          <w:color w:val="4F81BC"/>
        </w:rPr>
        <w:t>of</w:t>
      </w:r>
      <w:r w:rsidR="00BF0566">
        <w:rPr>
          <w:color w:val="4F81BC"/>
        </w:rPr>
        <w:t xml:space="preserve"> </w:t>
      </w:r>
      <w:r>
        <w:rPr>
          <w:color w:val="4F81BC"/>
        </w:rPr>
        <w:t>the</w:t>
      </w:r>
      <w:r w:rsidR="00BF0566">
        <w:rPr>
          <w:color w:val="4F81BC"/>
        </w:rPr>
        <w:t xml:space="preserve"> </w:t>
      </w:r>
      <w:r>
        <w:rPr>
          <w:color w:val="4F81BC"/>
          <w:spacing w:val="-2"/>
        </w:rPr>
        <w:t>Session</w:t>
      </w:r>
    </w:p>
    <w:p w:rsidR="00BD11E6" w:rsidRDefault="00E15E4B">
      <w:pPr>
        <w:pStyle w:val="BodyText"/>
        <w:spacing w:before="49" w:line="276" w:lineRule="auto"/>
      </w:pPr>
      <w:r>
        <w:t xml:space="preserve">The purpose of this session was to </w:t>
      </w:r>
      <w:r w:rsidR="00D71E41">
        <w:t>provide foundational knowledge and emphasize the importance of protecting their creative ideas and innovations to foster business growth and secure a competitive advantage</w:t>
      </w:r>
      <w:r>
        <w:t xml:space="preserve">. </w:t>
      </w:r>
      <w:r w:rsidR="008A65E5">
        <w:t>To empower emerging fashion innovators to develop an IPR focused mindset so they can commercialize their creations ethically, build sustainable brands and compete confidently in the global market. To create awareness about importance of IPR in protecting original fashion ideas, designs, brand names, textiles and innovations from imitation and misuse</w:t>
      </w:r>
      <w:r>
        <w:t xml:space="preserve"> among students of BBA and BCA.</w:t>
      </w:r>
    </w:p>
    <w:p w:rsidR="00BD11E6" w:rsidRDefault="00E15E4B">
      <w:pPr>
        <w:pStyle w:val="Heading1"/>
      </w:pPr>
      <w:r>
        <w:rPr>
          <w:color w:val="4F81BC"/>
        </w:rPr>
        <w:t>Event</w:t>
      </w:r>
      <w:r w:rsidR="00BF0566">
        <w:rPr>
          <w:color w:val="4F81BC"/>
        </w:rPr>
        <w:t xml:space="preserve"> </w:t>
      </w:r>
      <w:r>
        <w:rPr>
          <w:color w:val="4F81BC"/>
          <w:spacing w:val="-2"/>
        </w:rPr>
        <w:t>Proceedings</w:t>
      </w:r>
    </w:p>
    <w:p w:rsidR="007D2D6E" w:rsidRDefault="00E15E4B" w:rsidP="007D2D6E">
      <w:pPr>
        <w:pStyle w:val="BodyText"/>
        <w:spacing w:before="50" w:line="276" w:lineRule="auto"/>
      </w:pPr>
      <w:r>
        <w:t>Welcome Address &amp; Guest Introduction: The session began with a warm welcome</w:t>
      </w:r>
      <w:r w:rsidR="007D2D6E">
        <w:t xml:space="preserve"> by</w:t>
      </w:r>
      <w:r w:rsidR="00BF0566">
        <w:t xml:space="preserve"> </w:t>
      </w:r>
      <w:r w:rsidR="007D2D6E">
        <w:t>Prof.</w:t>
      </w:r>
      <w:r w:rsidR="00BF0566">
        <w:t xml:space="preserve"> </w:t>
      </w:r>
      <w:proofErr w:type="spellStart"/>
      <w:r w:rsidR="007D2D6E">
        <w:t>Vidya</w:t>
      </w:r>
      <w:proofErr w:type="spellEnd"/>
      <w:r w:rsidR="00BF0566">
        <w:t xml:space="preserve"> </w:t>
      </w:r>
      <w:proofErr w:type="spellStart"/>
      <w:r w:rsidR="007D2D6E">
        <w:t>Saraswathi</w:t>
      </w:r>
      <w:proofErr w:type="spellEnd"/>
      <w:r w:rsidR="00BF0566">
        <w:t xml:space="preserve"> </w:t>
      </w:r>
      <w:r w:rsidR="007D2D6E">
        <w:t>K,</w:t>
      </w:r>
      <w:r w:rsidR="00BF0566">
        <w:t xml:space="preserve"> </w:t>
      </w:r>
      <w:proofErr w:type="spellStart"/>
      <w:r w:rsidR="007D2D6E">
        <w:t>Convenor</w:t>
      </w:r>
      <w:proofErr w:type="spellEnd"/>
      <w:r w:rsidR="007D2D6E">
        <w:t>,</w:t>
      </w:r>
      <w:r w:rsidR="00BF0566">
        <w:t xml:space="preserve"> </w:t>
      </w:r>
      <w:proofErr w:type="gramStart"/>
      <w:r w:rsidR="007D2D6E">
        <w:t>IIC(</w:t>
      </w:r>
      <w:proofErr w:type="gramEnd"/>
      <w:r w:rsidR="007D2D6E">
        <w:t>2025–26).</w:t>
      </w:r>
    </w:p>
    <w:p w:rsidR="00BD11E6" w:rsidRDefault="00E15E4B">
      <w:pPr>
        <w:pStyle w:val="BodyText"/>
        <w:spacing w:before="50" w:line="276" w:lineRule="auto"/>
      </w:pPr>
      <w:r>
        <w:t xml:space="preserve"> </w:t>
      </w:r>
      <w:proofErr w:type="gramStart"/>
      <w:r>
        <w:t>and</w:t>
      </w:r>
      <w:proofErr w:type="gramEnd"/>
      <w:r>
        <w:t xml:space="preserve"> introduction</w:t>
      </w:r>
      <w:r w:rsidR="00BF0566">
        <w:t xml:space="preserve"> </w:t>
      </w:r>
      <w:r>
        <w:t>of</w:t>
      </w:r>
      <w:r w:rsidR="00BF0566">
        <w:t xml:space="preserve"> </w:t>
      </w:r>
      <w:r>
        <w:t>the</w:t>
      </w:r>
      <w:r w:rsidR="00BF0566">
        <w:t xml:space="preserve"> </w:t>
      </w:r>
      <w:r>
        <w:t>guest</w:t>
      </w:r>
      <w:r w:rsidR="00BF0566">
        <w:t xml:space="preserve"> </w:t>
      </w:r>
      <w:r>
        <w:t>speaker</w:t>
      </w:r>
      <w:r w:rsidR="00BF0566">
        <w:t xml:space="preserve"> </w:t>
      </w:r>
      <w:r>
        <w:t>by</w:t>
      </w:r>
      <w:r w:rsidR="00BF0566">
        <w:t xml:space="preserve"> </w:t>
      </w:r>
      <w:r>
        <w:t>Prof.</w:t>
      </w:r>
      <w:r w:rsidR="00BF0566">
        <w:t xml:space="preserve"> </w:t>
      </w:r>
      <w:proofErr w:type="spellStart"/>
      <w:r w:rsidR="007D2D6E">
        <w:t>Afreen</w:t>
      </w:r>
      <w:proofErr w:type="spellEnd"/>
      <w:r w:rsidR="007D2D6E">
        <w:t xml:space="preserve"> </w:t>
      </w:r>
      <w:proofErr w:type="spellStart"/>
      <w:r w:rsidR="007D2D6E">
        <w:t>Mohammadi</w:t>
      </w:r>
      <w:proofErr w:type="spellEnd"/>
    </w:p>
    <w:p w:rsidR="00BD11E6" w:rsidRDefault="00BD11E6">
      <w:pPr>
        <w:pStyle w:val="BodyText"/>
        <w:spacing w:before="39"/>
      </w:pPr>
    </w:p>
    <w:p w:rsidR="00BD11E6" w:rsidRDefault="00E15E4B" w:rsidP="00123F40">
      <w:pPr>
        <w:pStyle w:val="BodyText"/>
        <w:spacing w:line="276" w:lineRule="auto"/>
        <w:sectPr w:rsidR="00BD11E6">
          <w:type w:val="continuous"/>
          <w:pgSz w:w="12240" w:h="15840"/>
          <w:pgMar w:top="1820" w:right="1800" w:bottom="280" w:left="1800" w:header="720" w:footer="720" w:gutter="0"/>
          <w:cols w:space="720"/>
        </w:sectPr>
      </w:pPr>
      <w:r>
        <w:t>Guest</w:t>
      </w:r>
      <w:r w:rsidR="00CB5ADE">
        <w:t xml:space="preserve"> </w:t>
      </w:r>
      <w:r>
        <w:t>Talk:</w:t>
      </w:r>
      <w:r w:rsidR="007D2D6E">
        <w:t xml:space="preserve"> </w:t>
      </w:r>
      <w:proofErr w:type="spellStart"/>
      <w:r w:rsidR="007D2D6E">
        <w:t>Mr.Aaryan</w:t>
      </w:r>
      <w:proofErr w:type="spellEnd"/>
      <w:r w:rsidR="007D2D6E">
        <w:t xml:space="preserve"> DJ</w:t>
      </w:r>
      <w:r w:rsidR="00BF0566">
        <w:t xml:space="preserve"> </w:t>
      </w:r>
      <w:r>
        <w:t>delivered</w:t>
      </w:r>
      <w:r w:rsidR="00BF0566">
        <w:t xml:space="preserve"> </w:t>
      </w:r>
      <w:r>
        <w:t>an</w:t>
      </w:r>
      <w:r w:rsidR="00BF0566">
        <w:t xml:space="preserve"> </w:t>
      </w:r>
      <w:r>
        <w:t>inspiring</w:t>
      </w:r>
      <w:r w:rsidR="00BF0566">
        <w:t xml:space="preserve"> </w:t>
      </w:r>
      <w:r>
        <w:t>lecture</w:t>
      </w:r>
      <w:r w:rsidR="00BF0566">
        <w:t xml:space="preserve"> </w:t>
      </w:r>
      <w:r>
        <w:t>on</w:t>
      </w:r>
      <w:r w:rsidR="00BF0566">
        <w:t xml:space="preserve"> </w:t>
      </w:r>
      <w:r w:rsidR="007D2D6E">
        <w:t>IPR Basics for Innovators &amp; Entrepreneurs”</w:t>
      </w:r>
      <w:r>
        <w:t>.</w:t>
      </w:r>
      <w:r w:rsidR="0025064D">
        <w:t xml:space="preserve"> </w:t>
      </w:r>
      <w:r>
        <w:t xml:space="preserve">He </w:t>
      </w:r>
      <w:r w:rsidR="00E20F49">
        <w:t xml:space="preserve">Stated that IP refers to creations of the mind, inventions, literacy and artistic works and symbols, names, images and designs used in science, technology and commerce. </w:t>
      </w:r>
      <w:r w:rsidR="00123F40">
        <w:t xml:space="preserve">He introduced the participants to the subject of IPR through some real world examples. </w:t>
      </w:r>
      <w:r w:rsidR="00E20F49">
        <w:t>Then he started explaining the various types of Intellectual property like Patents, Copy Rights, Designs, Geographical Indications, Trademarks, Plant Varieties and Trade Secrets.</w:t>
      </w:r>
      <w:r w:rsidR="00123F40">
        <w:t xml:space="preserve"> His talk emphasized the legal framework for IP protection, application processes, and enforcement mechanisms. Particip</w:t>
      </w:r>
      <w:r w:rsidR="00222E20">
        <w:t>ants gained insights into identifying potential IP assets in their innovations, developing   effective protection strategies, and exploring opportunities for IP commercialization.</w:t>
      </w:r>
    </w:p>
    <w:p w:rsidR="00BD11E6" w:rsidRDefault="00E15E4B">
      <w:pPr>
        <w:pStyle w:val="BodyText"/>
        <w:spacing w:before="82" w:line="276" w:lineRule="auto"/>
        <w:ind w:right="92"/>
      </w:pPr>
      <w:r>
        <w:lastRenderedPageBreak/>
        <w:t>Vote</w:t>
      </w:r>
      <w:r w:rsidR="0025064D">
        <w:t xml:space="preserve"> </w:t>
      </w:r>
      <w:r>
        <w:t>of</w:t>
      </w:r>
      <w:r w:rsidR="0025064D">
        <w:t xml:space="preserve"> </w:t>
      </w:r>
      <w:r>
        <w:t>Thanks:</w:t>
      </w:r>
      <w:r w:rsidR="0025064D">
        <w:t xml:space="preserve"> </w:t>
      </w:r>
      <w:r>
        <w:t>The</w:t>
      </w:r>
      <w:r w:rsidR="0025064D">
        <w:t xml:space="preserve"> </w:t>
      </w:r>
      <w:r>
        <w:t>event</w:t>
      </w:r>
      <w:r w:rsidR="0025064D">
        <w:t xml:space="preserve"> </w:t>
      </w:r>
      <w:r>
        <w:t>concluded</w:t>
      </w:r>
      <w:r w:rsidR="0025064D">
        <w:t xml:space="preserve"> </w:t>
      </w:r>
      <w:r>
        <w:t>with</w:t>
      </w:r>
      <w:r w:rsidR="0025064D">
        <w:t xml:space="preserve"> </w:t>
      </w:r>
      <w:r>
        <w:t>a</w:t>
      </w:r>
      <w:r w:rsidR="0025064D">
        <w:t xml:space="preserve"> </w:t>
      </w:r>
      <w:r>
        <w:t>heartfelt</w:t>
      </w:r>
      <w:r w:rsidR="0025064D">
        <w:t xml:space="preserve"> </w:t>
      </w:r>
      <w:r>
        <w:t>vote</w:t>
      </w:r>
      <w:r w:rsidR="0025064D">
        <w:t xml:space="preserve"> </w:t>
      </w:r>
      <w:r>
        <w:t>of</w:t>
      </w:r>
      <w:r w:rsidR="0025064D">
        <w:t xml:space="preserve"> </w:t>
      </w:r>
      <w:r>
        <w:t>thanks</w:t>
      </w:r>
      <w:r w:rsidR="0025064D">
        <w:t xml:space="preserve"> </w:t>
      </w:r>
      <w:r>
        <w:t>delivered</w:t>
      </w:r>
      <w:r w:rsidR="0025064D">
        <w:t xml:space="preserve"> </w:t>
      </w:r>
      <w:r>
        <w:t>by</w:t>
      </w:r>
      <w:r w:rsidR="0025064D">
        <w:t xml:space="preserve"> </w:t>
      </w:r>
      <w:r>
        <w:t>Prof.</w:t>
      </w:r>
      <w:r w:rsidR="00C2734E">
        <w:t xml:space="preserve"> </w:t>
      </w:r>
      <w:proofErr w:type="spellStart"/>
      <w:r w:rsidR="00C2734E">
        <w:t>Vidya</w:t>
      </w:r>
      <w:proofErr w:type="spellEnd"/>
      <w:r w:rsidR="0025064D">
        <w:t xml:space="preserve"> </w:t>
      </w:r>
      <w:proofErr w:type="spellStart"/>
      <w:r w:rsidR="00C2734E">
        <w:t>Saraswathi</w:t>
      </w:r>
      <w:proofErr w:type="spellEnd"/>
      <w:r w:rsidR="0025064D">
        <w:t xml:space="preserve"> </w:t>
      </w:r>
      <w:r w:rsidR="00C2734E">
        <w:t>K,</w:t>
      </w:r>
      <w:r w:rsidR="00CB5ADE">
        <w:t xml:space="preserve"> </w:t>
      </w:r>
      <w:proofErr w:type="spellStart"/>
      <w:r w:rsidR="00C2734E">
        <w:t>Convenor</w:t>
      </w:r>
      <w:proofErr w:type="spellEnd"/>
      <w:r w:rsidR="00C2734E">
        <w:t>,</w:t>
      </w:r>
      <w:r w:rsidR="0025064D">
        <w:t xml:space="preserve"> </w:t>
      </w:r>
      <w:r w:rsidR="00C2734E">
        <w:t>IIC</w:t>
      </w:r>
      <w:r w:rsidR="00CB5ADE">
        <w:t xml:space="preserve"> </w:t>
      </w:r>
      <w:r w:rsidR="00C2734E">
        <w:t>(2025–26)</w:t>
      </w:r>
      <w:r w:rsidR="00821819">
        <w:t xml:space="preserve">, </w:t>
      </w:r>
      <w:r>
        <w:t>appreciating the guest speaker, faculty, and all participants.</w:t>
      </w:r>
    </w:p>
    <w:p w:rsidR="00BD11E6" w:rsidRDefault="00E15E4B">
      <w:pPr>
        <w:pStyle w:val="Heading1"/>
        <w:spacing w:before="199"/>
      </w:pPr>
      <w:r>
        <w:rPr>
          <w:color w:val="4F81BC"/>
          <w:spacing w:val="-2"/>
        </w:rPr>
        <w:t>Participation</w:t>
      </w:r>
    </w:p>
    <w:p w:rsidR="00BD11E6" w:rsidRDefault="00E15E4B">
      <w:pPr>
        <w:pStyle w:val="BodyText"/>
        <w:spacing w:before="50" w:line="276" w:lineRule="auto"/>
        <w:ind w:right="5526"/>
      </w:pPr>
      <w:r>
        <w:t>Total Participants: 1</w:t>
      </w:r>
      <w:r w:rsidR="00821819">
        <w:t>50</w:t>
      </w:r>
      <w:r>
        <w:t>+ Departments:</w:t>
      </w:r>
      <w:r w:rsidR="0025064D">
        <w:t xml:space="preserve"> </w:t>
      </w:r>
      <w:r>
        <w:t>BBA</w:t>
      </w:r>
      <w:r w:rsidR="00CB5ADE">
        <w:t xml:space="preserve"> </w:t>
      </w:r>
      <w:r>
        <w:t>and</w:t>
      </w:r>
      <w:r w:rsidR="00CB5ADE">
        <w:t xml:space="preserve"> </w:t>
      </w:r>
      <w:r>
        <w:t xml:space="preserve">BCA Mode: </w:t>
      </w:r>
      <w:r w:rsidR="00821819">
        <w:t>Offlin</w:t>
      </w:r>
      <w:r w:rsidR="004C6E30">
        <w:t>e</w:t>
      </w:r>
    </w:p>
    <w:p w:rsidR="00BD11E6" w:rsidRDefault="00E15E4B">
      <w:pPr>
        <w:pStyle w:val="BodyText"/>
        <w:spacing w:line="276" w:lineRule="auto"/>
        <w:ind w:right="92"/>
      </w:pPr>
      <w:r>
        <w:t>Students</w:t>
      </w:r>
      <w:r w:rsidR="00CB5ADE">
        <w:t xml:space="preserve"> </w:t>
      </w:r>
      <w:r>
        <w:t>and</w:t>
      </w:r>
      <w:r w:rsidR="0025064D">
        <w:t xml:space="preserve"> </w:t>
      </w:r>
      <w:r>
        <w:t>faculty</w:t>
      </w:r>
      <w:r w:rsidR="0025064D">
        <w:t xml:space="preserve"> </w:t>
      </w:r>
      <w:r>
        <w:t>members</w:t>
      </w:r>
      <w:r w:rsidR="0025064D">
        <w:t xml:space="preserve"> </w:t>
      </w:r>
      <w:r>
        <w:t>actively</w:t>
      </w:r>
      <w:r w:rsidR="0025064D">
        <w:t xml:space="preserve"> </w:t>
      </w:r>
      <w:r>
        <w:t>participated</w:t>
      </w:r>
      <w:r w:rsidR="0025064D">
        <w:t xml:space="preserve"> </w:t>
      </w:r>
      <w:r>
        <w:t>and</w:t>
      </w:r>
      <w:r w:rsidR="0025064D">
        <w:t xml:space="preserve"> </w:t>
      </w:r>
      <w:r>
        <w:t>interacted</w:t>
      </w:r>
      <w:r w:rsidR="0025064D">
        <w:t xml:space="preserve"> </w:t>
      </w:r>
      <w:r>
        <w:t>with</w:t>
      </w:r>
      <w:r w:rsidR="0025064D">
        <w:t xml:space="preserve"> </w:t>
      </w:r>
      <w:r>
        <w:t>the</w:t>
      </w:r>
      <w:r w:rsidR="0025064D">
        <w:t xml:space="preserve"> </w:t>
      </w:r>
      <w:r>
        <w:t>speaker.</w:t>
      </w:r>
    </w:p>
    <w:p w:rsidR="004C6E30" w:rsidRPr="004C6E30" w:rsidRDefault="00E15E4B" w:rsidP="004C6E30">
      <w:pPr>
        <w:pStyle w:val="ListParagraph"/>
        <w:tabs>
          <w:tab w:val="left" w:pos="121"/>
        </w:tabs>
        <w:spacing w:before="50"/>
        <w:ind w:firstLine="0"/>
      </w:pPr>
      <w:r>
        <w:rPr>
          <w:color w:val="4F81BC"/>
        </w:rPr>
        <w:t>Outcomes</w:t>
      </w:r>
      <w:r w:rsidR="0025064D">
        <w:rPr>
          <w:color w:val="4F81BC"/>
        </w:rPr>
        <w:t xml:space="preserve"> </w:t>
      </w:r>
      <w:r>
        <w:rPr>
          <w:color w:val="4F81BC"/>
        </w:rPr>
        <w:t>of</w:t>
      </w:r>
      <w:r w:rsidR="0025064D">
        <w:rPr>
          <w:color w:val="4F81BC"/>
        </w:rPr>
        <w:t xml:space="preserve"> </w:t>
      </w:r>
      <w:r>
        <w:rPr>
          <w:color w:val="4F81BC"/>
        </w:rPr>
        <w:t>the</w:t>
      </w:r>
      <w:r w:rsidR="00CB5ADE">
        <w:rPr>
          <w:color w:val="4F81BC"/>
        </w:rPr>
        <w:t xml:space="preserve"> </w:t>
      </w:r>
      <w:r>
        <w:rPr>
          <w:color w:val="4F81BC"/>
          <w:spacing w:val="-2"/>
        </w:rPr>
        <w:t>Session</w:t>
      </w:r>
      <w:r w:rsidR="004C6E30">
        <w:rPr>
          <w:color w:val="4F81BC"/>
          <w:spacing w:val="-2"/>
        </w:rPr>
        <w:t>:</w:t>
      </w:r>
    </w:p>
    <w:p w:rsidR="004C6E30" w:rsidRDefault="004C6E30" w:rsidP="004C6E30">
      <w:pPr>
        <w:pStyle w:val="ListParagraph"/>
        <w:numPr>
          <w:ilvl w:val="0"/>
          <w:numId w:val="3"/>
        </w:numPr>
        <w:tabs>
          <w:tab w:val="left" w:pos="121"/>
        </w:tabs>
        <w:spacing w:before="50"/>
        <w:ind w:left="121" w:hanging="121"/>
      </w:pPr>
      <w:r>
        <w:t>The overall outcome of the session was that the participating students benefited and understood the importance of IPR and patenting process and how their ideas can be transformed into products and in turn valuable to society.</w:t>
      </w:r>
    </w:p>
    <w:p w:rsidR="004C6E30" w:rsidRDefault="004C6E30" w:rsidP="004C6E30">
      <w:pPr>
        <w:pStyle w:val="ListParagraph"/>
        <w:tabs>
          <w:tab w:val="left" w:pos="121"/>
        </w:tabs>
        <w:spacing w:before="40"/>
        <w:ind w:firstLine="0"/>
      </w:pPr>
    </w:p>
    <w:p w:rsidR="004C6E30" w:rsidRPr="004C6E30" w:rsidRDefault="004C6E30" w:rsidP="004C6E30">
      <w:pPr>
        <w:pStyle w:val="Heading1"/>
        <w:rPr>
          <w:color w:val="4F81BC"/>
          <w:spacing w:val="-2"/>
        </w:rPr>
      </w:pPr>
    </w:p>
    <w:p w:rsidR="00BD11E6" w:rsidRDefault="00E15E4B">
      <w:pPr>
        <w:pStyle w:val="Heading1"/>
        <w:spacing w:before="237"/>
      </w:pPr>
      <w:r>
        <w:rPr>
          <w:color w:val="4F81BC"/>
          <w:spacing w:val="-2"/>
        </w:rPr>
        <w:t>Attachments</w:t>
      </w:r>
    </w:p>
    <w:p w:rsidR="00BD11E6" w:rsidRPr="00CB5ADE" w:rsidRDefault="00E15E4B">
      <w:pPr>
        <w:pStyle w:val="ListParagraph"/>
        <w:numPr>
          <w:ilvl w:val="0"/>
          <w:numId w:val="1"/>
        </w:numPr>
        <w:tabs>
          <w:tab w:val="left" w:pos="360"/>
        </w:tabs>
        <w:spacing w:before="49"/>
        <w:rPr>
          <w:b/>
          <w:bCs/>
        </w:rPr>
      </w:pPr>
      <w:r w:rsidRPr="00CB5ADE">
        <w:rPr>
          <w:b/>
          <w:bCs/>
        </w:rPr>
        <w:t>Event</w:t>
      </w:r>
      <w:r w:rsidR="00CB5ADE" w:rsidRPr="00CB5ADE">
        <w:rPr>
          <w:b/>
          <w:bCs/>
        </w:rPr>
        <w:t xml:space="preserve"> </w:t>
      </w:r>
      <w:r w:rsidRPr="00CB5ADE">
        <w:rPr>
          <w:b/>
          <w:bCs/>
          <w:spacing w:val="-2"/>
        </w:rPr>
        <w:t>Brochure</w:t>
      </w:r>
    </w:p>
    <w:p w:rsidR="002E53CA" w:rsidRDefault="002E53CA" w:rsidP="002E53CA">
      <w:pPr>
        <w:pStyle w:val="ListParagraph"/>
        <w:tabs>
          <w:tab w:val="left" w:pos="360"/>
        </w:tabs>
        <w:spacing w:before="49"/>
        <w:ind w:left="360" w:firstLine="0"/>
        <w:rPr>
          <w:spacing w:val="-2"/>
        </w:rPr>
      </w:pPr>
    </w:p>
    <w:p w:rsidR="002E53CA" w:rsidRDefault="002E53CA" w:rsidP="002E53CA">
      <w:pPr>
        <w:pStyle w:val="ListParagraph"/>
        <w:tabs>
          <w:tab w:val="left" w:pos="360"/>
        </w:tabs>
        <w:spacing w:before="49"/>
        <w:ind w:left="360" w:firstLine="0"/>
      </w:pPr>
      <w:r>
        <w:rPr>
          <w:noProof/>
          <w:lang w:bidi="kn-IN"/>
        </w:rPr>
        <w:drawing>
          <wp:inline distT="0" distB="0" distL="0" distR="0">
            <wp:extent cx="3810000" cy="4747260"/>
            <wp:effectExtent l="0" t="0" r="0" b="0"/>
            <wp:docPr id="1978274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4141" name="Picture 197827414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0" cy="4747260"/>
                    </a:xfrm>
                    <a:prstGeom prst="rect">
                      <a:avLst/>
                    </a:prstGeom>
                  </pic:spPr>
                </pic:pic>
              </a:graphicData>
            </a:graphic>
          </wp:inline>
        </w:drawing>
      </w:r>
    </w:p>
    <w:p w:rsidR="00BD11E6" w:rsidRDefault="00BD11E6">
      <w:pPr>
        <w:pStyle w:val="BodyText"/>
        <w:spacing w:before="1"/>
        <w:rPr>
          <w:sz w:val="18"/>
        </w:rPr>
      </w:pPr>
    </w:p>
    <w:p w:rsidR="00BD11E6" w:rsidRDefault="00BD11E6">
      <w:pPr>
        <w:pStyle w:val="BodyText"/>
        <w:rPr>
          <w:sz w:val="18"/>
        </w:rPr>
        <w:sectPr w:rsidR="00BD11E6">
          <w:pgSz w:w="12240" w:h="15840"/>
          <w:pgMar w:top="1360" w:right="1800" w:bottom="280" w:left="1800" w:header="720" w:footer="720" w:gutter="0"/>
          <w:cols w:space="720"/>
        </w:sectPr>
      </w:pPr>
    </w:p>
    <w:p w:rsidR="00BD11E6" w:rsidRPr="00CB5ADE" w:rsidRDefault="00E15E4B">
      <w:pPr>
        <w:pStyle w:val="ListParagraph"/>
        <w:numPr>
          <w:ilvl w:val="0"/>
          <w:numId w:val="1"/>
        </w:numPr>
        <w:tabs>
          <w:tab w:val="left" w:pos="720"/>
        </w:tabs>
        <w:spacing w:before="82"/>
        <w:ind w:left="720"/>
        <w:rPr>
          <w:b/>
          <w:bCs/>
        </w:rPr>
      </w:pPr>
      <w:r w:rsidRPr="00CB5ADE">
        <w:rPr>
          <w:b/>
          <w:bCs/>
        </w:rPr>
        <w:lastRenderedPageBreak/>
        <w:t>Session</w:t>
      </w:r>
      <w:r w:rsidR="00B95887" w:rsidRPr="00CB5ADE">
        <w:rPr>
          <w:b/>
          <w:bCs/>
        </w:rPr>
        <w:t xml:space="preserve"> </w:t>
      </w:r>
      <w:r w:rsidRPr="00CB5ADE">
        <w:rPr>
          <w:b/>
          <w:bCs/>
          <w:spacing w:val="-2"/>
        </w:rPr>
        <w:t>Screenshot.</w:t>
      </w:r>
    </w:p>
    <w:p w:rsidR="00CB5ADE" w:rsidRPr="00B95887" w:rsidRDefault="00CB5ADE" w:rsidP="00CB5ADE">
      <w:pPr>
        <w:pStyle w:val="ListParagraph"/>
        <w:tabs>
          <w:tab w:val="left" w:pos="720"/>
        </w:tabs>
        <w:spacing w:before="82"/>
        <w:ind w:left="720" w:firstLine="0"/>
      </w:pPr>
    </w:p>
    <w:p w:rsidR="00620E12" w:rsidRDefault="00B95887" w:rsidP="00B95887">
      <w:pPr>
        <w:pStyle w:val="ListParagraph"/>
        <w:tabs>
          <w:tab w:val="left" w:pos="720"/>
        </w:tabs>
        <w:spacing w:before="82"/>
        <w:ind w:left="720" w:firstLine="0"/>
      </w:pPr>
      <w:r>
        <w:rPr>
          <w:noProof/>
          <w:lang w:bidi="kn-IN"/>
        </w:rPr>
        <w:drawing>
          <wp:inline distT="0" distB="0" distL="0" distR="0">
            <wp:extent cx="2198370" cy="2110740"/>
            <wp:effectExtent l="19050" t="0" r="0" b="0"/>
            <wp:docPr id="1" name="Picture 0" descr="WhatsApp Image 2025-11-28 at 12.33.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8 at 12.33.05 PM.jpeg"/>
                    <pic:cNvPicPr/>
                  </pic:nvPicPr>
                  <pic:blipFill>
                    <a:blip r:embed="rId6" cstate="print"/>
                    <a:stretch>
                      <a:fillRect/>
                    </a:stretch>
                  </pic:blipFill>
                  <pic:spPr>
                    <a:xfrm>
                      <a:off x="0" y="0"/>
                      <a:ext cx="2198370" cy="2110740"/>
                    </a:xfrm>
                    <a:prstGeom prst="rect">
                      <a:avLst/>
                    </a:prstGeom>
                  </pic:spPr>
                </pic:pic>
              </a:graphicData>
            </a:graphic>
          </wp:inline>
        </w:drawing>
      </w:r>
      <w:r w:rsidR="00620E12">
        <w:rPr>
          <w:noProof/>
          <w:lang w:bidi="kn-IN"/>
        </w:rPr>
        <w:drawing>
          <wp:inline distT="0" distB="0" distL="0" distR="0">
            <wp:extent cx="2228850" cy="2057400"/>
            <wp:effectExtent l="19050" t="0" r="0" b="0"/>
            <wp:docPr id="10" name="Picture 6" descr="WhatsApp Image 2025-11-28 at 12.3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8 at 12.32.45 PM.jpeg"/>
                    <pic:cNvPicPr/>
                  </pic:nvPicPr>
                  <pic:blipFill>
                    <a:blip r:embed="rId7" cstate="print"/>
                    <a:stretch>
                      <a:fillRect/>
                    </a:stretch>
                  </pic:blipFill>
                  <pic:spPr>
                    <a:xfrm>
                      <a:off x="0" y="0"/>
                      <a:ext cx="2232660" cy="2060917"/>
                    </a:xfrm>
                    <a:prstGeom prst="rect">
                      <a:avLst/>
                    </a:prstGeom>
                  </pic:spPr>
                </pic:pic>
              </a:graphicData>
            </a:graphic>
          </wp:inline>
        </w:drawing>
      </w:r>
    </w:p>
    <w:p w:rsidR="00620E12" w:rsidRDefault="00620E12" w:rsidP="00B95887">
      <w:pPr>
        <w:pStyle w:val="ListParagraph"/>
        <w:tabs>
          <w:tab w:val="left" w:pos="720"/>
        </w:tabs>
        <w:spacing w:before="82"/>
        <w:ind w:left="720" w:firstLine="0"/>
      </w:pPr>
    </w:p>
    <w:p w:rsidR="00B95887" w:rsidRPr="002E53CA" w:rsidRDefault="00620E12" w:rsidP="00B95887">
      <w:pPr>
        <w:pStyle w:val="ListParagraph"/>
        <w:tabs>
          <w:tab w:val="left" w:pos="720"/>
        </w:tabs>
        <w:spacing w:before="82"/>
        <w:ind w:left="720" w:firstLine="0"/>
      </w:pPr>
      <w:r>
        <w:rPr>
          <w:noProof/>
          <w:lang w:bidi="kn-IN"/>
        </w:rPr>
        <w:drawing>
          <wp:inline distT="0" distB="0" distL="0" distR="0">
            <wp:extent cx="1642110" cy="1729057"/>
            <wp:effectExtent l="19050" t="0" r="0" b="0"/>
            <wp:docPr id="12" name="Picture 3" descr="WhatsApp Image 2025-11-28 at 12.3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8 at 12.32.57 PM.jpeg"/>
                    <pic:cNvPicPr/>
                  </pic:nvPicPr>
                  <pic:blipFill>
                    <a:blip r:embed="rId8" cstate="print"/>
                    <a:stretch>
                      <a:fillRect/>
                    </a:stretch>
                  </pic:blipFill>
                  <pic:spPr>
                    <a:xfrm>
                      <a:off x="0" y="0"/>
                      <a:ext cx="1643045" cy="1730041"/>
                    </a:xfrm>
                    <a:prstGeom prst="rect">
                      <a:avLst/>
                    </a:prstGeom>
                  </pic:spPr>
                </pic:pic>
              </a:graphicData>
            </a:graphic>
          </wp:inline>
        </w:drawing>
      </w:r>
      <w:r>
        <w:rPr>
          <w:noProof/>
          <w:lang w:bidi="kn-IN"/>
        </w:rPr>
        <w:drawing>
          <wp:inline distT="0" distB="0" distL="0" distR="0">
            <wp:extent cx="2442210" cy="1828800"/>
            <wp:effectExtent l="19050" t="0" r="0" b="0"/>
            <wp:docPr id="13" name="Picture 12" descr="WhatsApp Image 2025-11-28 at 12.3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8 at 12.33.04 PM.jpeg"/>
                    <pic:cNvPicPr/>
                  </pic:nvPicPr>
                  <pic:blipFill>
                    <a:blip r:embed="rId9" cstate="print"/>
                    <a:stretch>
                      <a:fillRect/>
                    </a:stretch>
                  </pic:blipFill>
                  <pic:spPr>
                    <a:xfrm>
                      <a:off x="0" y="0"/>
                      <a:ext cx="2442210" cy="1828800"/>
                    </a:xfrm>
                    <a:prstGeom prst="rect">
                      <a:avLst/>
                    </a:prstGeom>
                  </pic:spPr>
                </pic:pic>
              </a:graphicData>
            </a:graphic>
          </wp:inline>
        </w:drawing>
      </w:r>
    </w:p>
    <w:p w:rsidR="002E53CA" w:rsidRDefault="00B95887" w:rsidP="00620E12">
      <w:pPr>
        <w:tabs>
          <w:tab w:val="left" w:pos="1668"/>
          <w:tab w:val="left" w:pos="7716"/>
        </w:tabs>
        <w:spacing w:before="82"/>
      </w:pPr>
      <w:r>
        <w:tab/>
      </w:r>
      <w:r w:rsidR="00620E12">
        <w:tab/>
      </w:r>
      <w:r w:rsidR="00620E12">
        <w:rPr>
          <w:noProof/>
          <w:lang w:bidi="kn-IN"/>
        </w:rPr>
        <w:drawing>
          <wp:inline distT="0" distB="0" distL="0" distR="0">
            <wp:extent cx="2914650" cy="2240280"/>
            <wp:effectExtent l="19050" t="0" r="0" b="0"/>
            <wp:docPr id="14" name="Picture 13" descr="WhatsApp Image 2025-11-28 at 12.3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8 at 12.32.58 PM.jpeg"/>
                    <pic:cNvPicPr/>
                  </pic:nvPicPr>
                  <pic:blipFill>
                    <a:blip r:embed="rId10"/>
                    <a:stretch>
                      <a:fillRect/>
                    </a:stretch>
                  </pic:blipFill>
                  <pic:spPr>
                    <a:xfrm>
                      <a:off x="0" y="0"/>
                      <a:ext cx="2914650" cy="2240280"/>
                    </a:xfrm>
                    <a:prstGeom prst="rect">
                      <a:avLst/>
                    </a:prstGeom>
                  </pic:spPr>
                </pic:pic>
              </a:graphicData>
            </a:graphic>
          </wp:inline>
        </w:drawing>
      </w: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2E53CA" w:rsidP="002E53CA">
      <w:pPr>
        <w:tabs>
          <w:tab w:val="left" w:pos="720"/>
        </w:tabs>
        <w:spacing w:before="82"/>
      </w:pPr>
      <w:r>
        <w:br w:type="textWrapping" w:clear="all"/>
      </w:r>
      <w:r>
        <w:br w:type="textWrapping" w:clear="all"/>
      </w: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2E53CA" w:rsidP="002E53CA">
      <w:pPr>
        <w:tabs>
          <w:tab w:val="left" w:pos="720"/>
        </w:tabs>
        <w:spacing w:before="82"/>
      </w:pPr>
    </w:p>
    <w:p w:rsidR="002E53CA" w:rsidRDefault="00590286" w:rsidP="002E53CA">
      <w:pPr>
        <w:tabs>
          <w:tab w:val="left" w:pos="720"/>
        </w:tabs>
        <w:spacing w:before="82"/>
      </w:pPr>
      <w:r>
        <w:t xml:space="preserve"> </w:t>
      </w:r>
    </w:p>
    <w:p w:rsidR="00620E12" w:rsidRDefault="00E15E4B" w:rsidP="00620E12">
      <w:pPr>
        <w:tabs>
          <w:tab w:val="left" w:pos="720"/>
        </w:tabs>
        <w:spacing w:before="247"/>
        <w:rPr>
          <w:spacing w:val="-2"/>
        </w:rPr>
      </w:pPr>
      <w:proofErr w:type="gramStart"/>
      <w:r w:rsidRPr="00CB5ADE">
        <w:rPr>
          <w:b/>
          <w:bCs/>
        </w:rPr>
        <w:t>Attendance</w:t>
      </w:r>
      <w:r w:rsidR="002438AD" w:rsidRPr="00CB5ADE">
        <w:rPr>
          <w:b/>
          <w:bCs/>
        </w:rPr>
        <w:t xml:space="preserve"> </w:t>
      </w:r>
      <w:r w:rsidRPr="00CB5ADE">
        <w:rPr>
          <w:b/>
          <w:bCs/>
          <w:spacing w:val="-2"/>
        </w:rPr>
        <w:t>Screenshot</w:t>
      </w:r>
      <w:r w:rsidR="002438AD" w:rsidRPr="00CB5ADE">
        <w:rPr>
          <w:b/>
          <w:bCs/>
          <w:spacing w:val="-2"/>
        </w:rPr>
        <w:t>s</w:t>
      </w:r>
      <w:r w:rsidRPr="00620E12">
        <w:rPr>
          <w:spacing w:val="-2"/>
        </w:rPr>
        <w:t>.</w:t>
      </w:r>
      <w:proofErr w:type="gramEnd"/>
    </w:p>
    <w:p w:rsidR="00BD11E6" w:rsidRDefault="00313B52" w:rsidP="00620E12">
      <w:pPr>
        <w:tabs>
          <w:tab w:val="left" w:pos="720"/>
        </w:tabs>
        <w:spacing w:before="247"/>
      </w:pPr>
      <w:r>
        <w:rPr>
          <w:noProof/>
          <w:sz w:val="18"/>
          <w:lang w:bidi="kn-IN"/>
        </w:rPr>
        <w:drawing>
          <wp:inline distT="0" distB="0" distL="0" distR="0">
            <wp:extent cx="1794510" cy="2298344"/>
            <wp:effectExtent l="19050" t="0" r="0" b="0"/>
            <wp:docPr id="17" name="Picture 16" descr="WhatsApp Image 2025-11-26 at 2.3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6 at 2.34.58 PM.jpeg"/>
                    <pic:cNvPicPr/>
                  </pic:nvPicPr>
                  <pic:blipFill>
                    <a:blip r:embed="rId11" cstate="print"/>
                    <a:stretch>
                      <a:fillRect/>
                    </a:stretch>
                  </pic:blipFill>
                  <pic:spPr>
                    <a:xfrm>
                      <a:off x="0" y="0"/>
                      <a:ext cx="1797288" cy="2301902"/>
                    </a:xfrm>
                    <a:prstGeom prst="rect">
                      <a:avLst/>
                    </a:prstGeom>
                  </pic:spPr>
                </pic:pic>
              </a:graphicData>
            </a:graphic>
          </wp:inline>
        </w:drawing>
      </w:r>
      <w:r w:rsidR="00620E12">
        <w:rPr>
          <w:noProof/>
          <w:sz w:val="18"/>
          <w:lang w:bidi="kn-IN"/>
        </w:rPr>
        <w:drawing>
          <wp:inline distT="0" distB="0" distL="0" distR="0">
            <wp:extent cx="1337310" cy="229795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76642" name="Picture 2029976642"/>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0876" cy="2304085"/>
                    </a:xfrm>
                    <a:prstGeom prst="rect">
                      <a:avLst/>
                    </a:prstGeom>
                  </pic:spPr>
                </pic:pic>
              </a:graphicData>
            </a:graphic>
          </wp:inline>
        </w:drawing>
      </w:r>
    </w:p>
    <w:p w:rsidR="00FA4FA1" w:rsidRDefault="00313B52" w:rsidP="00620E12">
      <w:pPr>
        <w:tabs>
          <w:tab w:val="left" w:pos="720"/>
        </w:tabs>
        <w:spacing w:before="247"/>
      </w:pPr>
      <w:r>
        <w:rPr>
          <w:noProof/>
          <w:lang w:bidi="kn-IN"/>
        </w:rPr>
        <w:drawing>
          <wp:inline distT="0" distB="0" distL="0" distR="0">
            <wp:extent cx="1794510" cy="2141220"/>
            <wp:effectExtent l="19050" t="0" r="0" b="0"/>
            <wp:docPr id="20" name="Picture 19" descr="WhatsApp Image 2025-11-26 at 2.3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6 at 2.35.50 PM.jpeg"/>
                    <pic:cNvPicPr/>
                  </pic:nvPicPr>
                  <pic:blipFill>
                    <a:blip r:embed="rId13" cstate="print"/>
                    <a:stretch>
                      <a:fillRect/>
                    </a:stretch>
                  </pic:blipFill>
                  <pic:spPr>
                    <a:xfrm>
                      <a:off x="0" y="0"/>
                      <a:ext cx="1794997" cy="2141801"/>
                    </a:xfrm>
                    <a:prstGeom prst="rect">
                      <a:avLst/>
                    </a:prstGeom>
                  </pic:spPr>
                </pic:pic>
              </a:graphicData>
            </a:graphic>
          </wp:inline>
        </w:drawing>
      </w:r>
      <w:r w:rsidR="00FA4FA1">
        <w:rPr>
          <w:noProof/>
          <w:lang w:bidi="kn-IN"/>
        </w:rPr>
        <w:drawing>
          <wp:inline distT="0" distB="0" distL="0" distR="0">
            <wp:extent cx="1295400" cy="2141220"/>
            <wp:effectExtent l="19050" t="0" r="0" b="0"/>
            <wp:docPr id="22" name="Picture 20" descr="WhatsApp Image 2025-11-26 at 2.36.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6 at 2.36.07 PM.jpeg"/>
                    <pic:cNvPicPr/>
                  </pic:nvPicPr>
                  <pic:blipFill>
                    <a:blip r:embed="rId14" cstate="print"/>
                    <a:stretch>
                      <a:fillRect/>
                    </a:stretch>
                  </pic:blipFill>
                  <pic:spPr>
                    <a:xfrm>
                      <a:off x="0" y="0"/>
                      <a:ext cx="1295834" cy="2141937"/>
                    </a:xfrm>
                    <a:prstGeom prst="rect">
                      <a:avLst/>
                    </a:prstGeom>
                  </pic:spPr>
                </pic:pic>
              </a:graphicData>
            </a:graphic>
          </wp:inline>
        </w:drawing>
      </w:r>
    </w:p>
    <w:p w:rsidR="00BD11E6" w:rsidRDefault="00BD11E6">
      <w:pPr>
        <w:pStyle w:val="BodyText"/>
        <w:rPr>
          <w:sz w:val="18"/>
        </w:rPr>
        <w:sectPr w:rsidR="00BD11E6">
          <w:pgSz w:w="12240" w:h="15840"/>
          <w:pgMar w:top="1360" w:right="1800" w:bottom="280" w:left="1800" w:header="720" w:footer="720" w:gutter="0"/>
          <w:cols w:space="720"/>
        </w:sectPr>
      </w:pPr>
    </w:p>
    <w:p w:rsidR="00BD11E6" w:rsidRDefault="00E15E4B">
      <w:pPr>
        <w:pStyle w:val="Heading1"/>
        <w:spacing w:before="20"/>
        <w:rPr>
          <w:color w:val="4F81BC"/>
          <w:spacing w:val="-2"/>
        </w:rPr>
      </w:pPr>
      <w:r>
        <w:rPr>
          <w:color w:val="4F81BC"/>
          <w:spacing w:val="-2"/>
        </w:rPr>
        <w:lastRenderedPageBreak/>
        <w:t>Conclusion</w:t>
      </w:r>
    </w:p>
    <w:p w:rsidR="00BD11E6" w:rsidRDefault="00E15E4B">
      <w:pPr>
        <w:pStyle w:val="BodyText"/>
        <w:spacing w:before="50" w:line="276" w:lineRule="auto"/>
        <w:ind w:right="92"/>
      </w:pPr>
      <w:r>
        <w:t>The</w:t>
      </w:r>
      <w:r w:rsidR="007A2A4A">
        <w:t xml:space="preserve"> event con</w:t>
      </w:r>
      <w:r w:rsidR="00940B72">
        <w:t xml:space="preserve">cluded with expressing gratitude to Mr. </w:t>
      </w:r>
      <w:proofErr w:type="spellStart"/>
      <w:r w:rsidR="00940B72">
        <w:t>Aaryan</w:t>
      </w:r>
      <w:proofErr w:type="spellEnd"/>
      <w:r w:rsidR="00940B72">
        <w:t xml:space="preserve"> DJ for his enlightening talk. </w:t>
      </w:r>
      <w:r>
        <w:t>IIC</w:t>
      </w:r>
      <w:r w:rsidR="007A2A4A">
        <w:t xml:space="preserve"> </w:t>
      </w:r>
      <w:r>
        <w:t>initiative</w:t>
      </w:r>
      <w:r w:rsidR="007A2A4A">
        <w:t xml:space="preserve"> </w:t>
      </w:r>
      <w:r>
        <w:t>“A</w:t>
      </w:r>
      <w:r w:rsidR="007A2A4A">
        <w:t xml:space="preserve"> </w:t>
      </w:r>
      <w:r>
        <w:t>Talk</w:t>
      </w:r>
      <w:r w:rsidR="007A2A4A">
        <w:t xml:space="preserve"> </w:t>
      </w:r>
      <w:r>
        <w:t>on</w:t>
      </w:r>
      <w:r w:rsidR="00B44704">
        <w:t xml:space="preserve"> IPR Basics </w:t>
      </w:r>
      <w:r w:rsidR="00940B72">
        <w:t xml:space="preserve">for Innovators &amp; Entrepreneurs” </w:t>
      </w:r>
      <w:r>
        <w:t>was</w:t>
      </w:r>
      <w:r w:rsidR="007A2A4A">
        <w:t xml:space="preserve"> </w:t>
      </w:r>
      <w:r>
        <w:t>a</w:t>
      </w:r>
      <w:r w:rsidR="007A2A4A">
        <w:t xml:space="preserve"> </w:t>
      </w:r>
      <w:r>
        <w:t>successful</w:t>
      </w:r>
      <w:r w:rsidR="007A2A4A">
        <w:t xml:space="preserve"> </w:t>
      </w:r>
      <w:r>
        <w:t>and</w:t>
      </w:r>
      <w:r w:rsidR="007A2A4A">
        <w:t xml:space="preserve"> </w:t>
      </w:r>
      <w:r>
        <w:t>enriching</w:t>
      </w:r>
      <w:r w:rsidR="007A2A4A">
        <w:t xml:space="preserve"> </w:t>
      </w:r>
      <w:r>
        <w:t>session</w:t>
      </w:r>
      <w:r w:rsidR="007A2A4A">
        <w:t xml:space="preserve"> </w:t>
      </w:r>
      <w:r>
        <w:t xml:space="preserve">that inspired </w:t>
      </w:r>
      <w:proofErr w:type="gramStart"/>
      <w:r>
        <w:t xml:space="preserve">students </w:t>
      </w:r>
      <w:r w:rsidR="00940B72">
        <w:t xml:space="preserve"> and</w:t>
      </w:r>
      <w:proofErr w:type="gramEnd"/>
      <w:r w:rsidR="00940B72">
        <w:t xml:space="preserve"> provided valuable knowledge and actionable insights on IPR </w:t>
      </w:r>
      <w:r>
        <w:t xml:space="preserve">to explore the world of startups and innovation. The interactive talk by </w:t>
      </w:r>
      <w:proofErr w:type="spellStart"/>
      <w:r w:rsidR="00B44704">
        <w:t>Aaryan</w:t>
      </w:r>
      <w:proofErr w:type="spellEnd"/>
      <w:r w:rsidR="00B44704">
        <w:t xml:space="preserve"> </w:t>
      </w:r>
      <w:proofErr w:type="spellStart"/>
      <w:r w:rsidR="00B44704">
        <w:t>D</w:t>
      </w:r>
      <w:r w:rsidR="007A2A4A">
        <w:t>j</w:t>
      </w:r>
      <w:proofErr w:type="spellEnd"/>
      <w:r w:rsidR="007A2A4A">
        <w:t xml:space="preserve"> </w:t>
      </w:r>
      <w:r>
        <w:t>motivated participants to become visionary leaders and contribute to society through entrepreneurship.</w:t>
      </w:r>
    </w:p>
    <w:p w:rsidR="00BD11E6" w:rsidRDefault="00E15E4B">
      <w:pPr>
        <w:pStyle w:val="BodyText"/>
        <w:spacing w:before="200"/>
      </w:pPr>
      <w:r>
        <w:t>Prepared</w:t>
      </w:r>
      <w:r w:rsidR="006D20F8">
        <w:t xml:space="preserve"> </w:t>
      </w:r>
      <w:r>
        <w:rPr>
          <w:spacing w:val="-5"/>
        </w:rPr>
        <w:t>by:</w:t>
      </w:r>
    </w:p>
    <w:p w:rsidR="00BD11E6" w:rsidRDefault="00E15E4B">
      <w:pPr>
        <w:pStyle w:val="BodyText"/>
        <w:spacing w:before="38"/>
      </w:pPr>
      <w:r>
        <w:t>Institution’s</w:t>
      </w:r>
      <w:r w:rsidR="006D20F8">
        <w:t xml:space="preserve"> </w:t>
      </w:r>
      <w:r>
        <w:t>Innovation</w:t>
      </w:r>
      <w:r w:rsidR="006D20F8">
        <w:t xml:space="preserve"> </w:t>
      </w:r>
      <w:proofErr w:type="gramStart"/>
      <w:r>
        <w:t>Council</w:t>
      </w:r>
      <w:r>
        <w:rPr>
          <w:spacing w:val="-4"/>
        </w:rPr>
        <w:t>(</w:t>
      </w:r>
      <w:proofErr w:type="gramEnd"/>
      <w:r>
        <w:rPr>
          <w:spacing w:val="-4"/>
        </w:rPr>
        <w:t>IIC)</w:t>
      </w:r>
    </w:p>
    <w:p w:rsidR="00BD11E6" w:rsidRDefault="00E15E4B">
      <w:pPr>
        <w:pStyle w:val="BodyText"/>
        <w:spacing w:before="39"/>
      </w:pPr>
      <w:r>
        <w:t>VijayaCollege,Bengaluru–</w:t>
      </w:r>
      <w:r>
        <w:rPr>
          <w:spacing w:val="-2"/>
        </w:rPr>
        <w:t>560004</w:t>
      </w:r>
    </w:p>
    <w:sectPr w:rsidR="00BD11E6" w:rsidSect="00F64313">
      <w:pgSz w:w="12240" w:h="15840"/>
      <w:pgMar w:top="1420" w:right="1800" w:bottom="28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41AC"/>
    <w:multiLevelType w:val="hybridMultilevel"/>
    <w:tmpl w:val="313086F2"/>
    <w:lvl w:ilvl="0" w:tplc="5970B99E">
      <w:numFmt w:val="bullet"/>
      <w:lvlText w:val="-"/>
      <w:lvlJc w:val="left"/>
      <w:pPr>
        <w:ind w:left="0" w:hanging="123"/>
      </w:pPr>
      <w:rPr>
        <w:rFonts w:ascii="Cambria" w:eastAsia="Cambria" w:hAnsi="Cambria" w:cs="Cambria" w:hint="default"/>
        <w:b w:val="0"/>
        <w:bCs w:val="0"/>
        <w:i w:val="0"/>
        <w:iCs w:val="0"/>
        <w:spacing w:val="0"/>
        <w:w w:val="100"/>
        <w:sz w:val="22"/>
        <w:szCs w:val="22"/>
        <w:lang w:val="en-US" w:eastAsia="en-US" w:bidi="ar-SA"/>
      </w:rPr>
    </w:lvl>
    <w:lvl w:ilvl="1" w:tplc="85E05DDC">
      <w:numFmt w:val="bullet"/>
      <w:lvlText w:val="•"/>
      <w:lvlJc w:val="left"/>
      <w:pPr>
        <w:ind w:left="864" w:hanging="123"/>
      </w:pPr>
      <w:rPr>
        <w:rFonts w:hint="default"/>
        <w:lang w:val="en-US" w:eastAsia="en-US" w:bidi="ar-SA"/>
      </w:rPr>
    </w:lvl>
    <w:lvl w:ilvl="2" w:tplc="2666A220">
      <w:numFmt w:val="bullet"/>
      <w:lvlText w:val="•"/>
      <w:lvlJc w:val="left"/>
      <w:pPr>
        <w:ind w:left="1728" w:hanging="123"/>
      </w:pPr>
      <w:rPr>
        <w:rFonts w:hint="default"/>
        <w:lang w:val="en-US" w:eastAsia="en-US" w:bidi="ar-SA"/>
      </w:rPr>
    </w:lvl>
    <w:lvl w:ilvl="3" w:tplc="5002DB78">
      <w:numFmt w:val="bullet"/>
      <w:lvlText w:val="•"/>
      <w:lvlJc w:val="left"/>
      <w:pPr>
        <w:ind w:left="2592" w:hanging="123"/>
      </w:pPr>
      <w:rPr>
        <w:rFonts w:hint="default"/>
        <w:lang w:val="en-US" w:eastAsia="en-US" w:bidi="ar-SA"/>
      </w:rPr>
    </w:lvl>
    <w:lvl w:ilvl="4" w:tplc="21B21968">
      <w:numFmt w:val="bullet"/>
      <w:lvlText w:val="•"/>
      <w:lvlJc w:val="left"/>
      <w:pPr>
        <w:ind w:left="3456" w:hanging="123"/>
      </w:pPr>
      <w:rPr>
        <w:rFonts w:hint="default"/>
        <w:lang w:val="en-US" w:eastAsia="en-US" w:bidi="ar-SA"/>
      </w:rPr>
    </w:lvl>
    <w:lvl w:ilvl="5" w:tplc="E9365512">
      <w:numFmt w:val="bullet"/>
      <w:lvlText w:val="•"/>
      <w:lvlJc w:val="left"/>
      <w:pPr>
        <w:ind w:left="4320" w:hanging="123"/>
      </w:pPr>
      <w:rPr>
        <w:rFonts w:hint="default"/>
        <w:lang w:val="en-US" w:eastAsia="en-US" w:bidi="ar-SA"/>
      </w:rPr>
    </w:lvl>
    <w:lvl w:ilvl="6" w:tplc="E5964F40">
      <w:numFmt w:val="bullet"/>
      <w:lvlText w:val="•"/>
      <w:lvlJc w:val="left"/>
      <w:pPr>
        <w:ind w:left="5184" w:hanging="123"/>
      </w:pPr>
      <w:rPr>
        <w:rFonts w:hint="default"/>
        <w:lang w:val="en-US" w:eastAsia="en-US" w:bidi="ar-SA"/>
      </w:rPr>
    </w:lvl>
    <w:lvl w:ilvl="7" w:tplc="BAB67630">
      <w:numFmt w:val="bullet"/>
      <w:lvlText w:val="•"/>
      <w:lvlJc w:val="left"/>
      <w:pPr>
        <w:ind w:left="6048" w:hanging="123"/>
      </w:pPr>
      <w:rPr>
        <w:rFonts w:hint="default"/>
        <w:lang w:val="en-US" w:eastAsia="en-US" w:bidi="ar-SA"/>
      </w:rPr>
    </w:lvl>
    <w:lvl w:ilvl="8" w:tplc="991408BA">
      <w:numFmt w:val="bullet"/>
      <w:lvlText w:val="•"/>
      <w:lvlJc w:val="left"/>
      <w:pPr>
        <w:ind w:left="6912" w:hanging="123"/>
      </w:pPr>
      <w:rPr>
        <w:rFonts w:hint="default"/>
        <w:lang w:val="en-US" w:eastAsia="en-US" w:bidi="ar-SA"/>
      </w:rPr>
    </w:lvl>
  </w:abstractNum>
  <w:abstractNum w:abstractNumId="1">
    <w:nsid w:val="1E1D0379"/>
    <w:multiLevelType w:val="hybridMultilevel"/>
    <w:tmpl w:val="E8768848"/>
    <w:lvl w:ilvl="0" w:tplc="A76A2DD0">
      <w:numFmt w:val="bullet"/>
      <w:lvlText w:val="-"/>
      <w:lvlJc w:val="left"/>
      <w:pPr>
        <w:ind w:left="0" w:hanging="123"/>
      </w:pPr>
      <w:rPr>
        <w:rFonts w:ascii="Cambria" w:eastAsia="Cambria" w:hAnsi="Cambria" w:cs="Cambria" w:hint="default"/>
        <w:b w:val="0"/>
        <w:bCs w:val="0"/>
        <w:i w:val="0"/>
        <w:iCs w:val="0"/>
        <w:spacing w:val="0"/>
        <w:w w:val="100"/>
        <w:sz w:val="22"/>
        <w:szCs w:val="22"/>
        <w:lang w:val="en-US" w:eastAsia="en-US" w:bidi="ar-SA"/>
      </w:rPr>
    </w:lvl>
    <w:lvl w:ilvl="1" w:tplc="F650EE6A">
      <w:numFmt w:val="bullet"/>
      <w:lvlText w:val="•"/>
      <w:lvlJc w:val="left"/>
      <w:pPr>
        <w:ind w:left="864" w:hanging="123"/>
      </w:pPr>
      <w:rPr>
        <w:rFonts w:hint="default"/>
        <w:lang w:val="en-US" w:eastAsia="en-US" w:bidi="ar-SA"/>
      </w:rPr>
    </w:lvl>
    <w:lvl w:ilvl="2" w:tplc="17FEE7BC">
      <w:numFmt w:val="bullet"/>
      <w:lvlText w:val="•"/>
      <w:lvlJc w:val="left"/>
      <w:pPr>
        <w:ind w:left="1728" w:hanging="123"/>
      </w:pPr>
      <w:rPr>
        <w:rFonts w:hint="default"/>
        <w:lang w:val="en-US" w:eastAsia="en-US" w:bidi="ar-SA"/>
      </w:rPr>
    </w:lvl>
    <w:lvl w:ilvl="3" w:tplc="B900D4D8">
      <w:numFmt w:val="bullet"/>
      <w:lvlText w:val="•"/>
      <w:lvlJc w:val="left"/>
      <w:pPr>
        <w:ind w:left="2592" w:hanging="123"/>
      </w:pPr>
      <w:rPr>
        <w:rFonts w:hint="default"/>
        <w:lang w:val="en-US" w:eastAsia="en-US" w:bidi="ar-SA"/>
      </w:rPr>
    </w:lvl>
    <w:lvl w:ilvl="4" w:tplc="F6A23332">
      <w:numFmt w:val="bullet"/>
      <w:lvlText w:val="•"/>
      <w:lvlJc w:val="left"/>
      <w:pPr>
        <w:ind w:left="3456" w:hanging="123"/>
      </w:pPr>
      <w:rPr>
        <w:rFonts w:hint="default"/>
        <w:lang w:val="en-US" w:eastAsia="en-US" w:bidi="ar-SA"/>
      </w:rPr>
    </w:lvl>
    <w:lvl w:ilvl="5" w:tplc="4FEA3610">
      <w:numFmt w:val="bullet"/>
      <w:lvlText w:val="•"/>
      <w:lvlJc w:val="left"/>
      <w:pPr>
        <w:ind w:left="4320" w:hanging="123"/>
      </w:pPr>
      <w:rPr>
        <w:rFonts w:hint="default"/>
        <w:lang w:val="en-US" w:eastAsia="en-US" w:bidi="ar-SA"/>
      </w:rPr>
    </w:lvl>
    <w:lvl w:ilvl="6" w:tplc="704461C2">
      <w:numFmt w:val="bullet"/>
      <w:lvlText w:val="•"/>
      <w:lvlJc w:val="left"/>
      <w:pPr>
        <w:ind w:left="5184" w:hanging="123"/>
      </w:pPr>
      <w:rPr>
        <w:rFonts w:hint="default"/>
        <w:lang w:val="en-US" w:eastAsia="en-US" w:bidi="ar-SA"/>
      </w:rPr>
    </w:lvl>
    <w:lvl w:ilvl="7" w:tplc="DFE4B130">
      <w:numFmt w:val="bullet"/>
      <w:lvlText w:val="•"/>
      <w:lvlJc w:val="left"/>
      <w:pPr>
        <w:ind w:left="6048" w:hanging="123"/>
      </w:pPr>
      <w:rPr>
        <w:rFonts w:hint="default"/>
        <w:lang w:val="en-US" w:eastAsia="en-US" w:bidi="ar-SA"/>
      </w:rPr>
    </w:lvl>
    <w:lvl w:ilvl="8" w:tplc="0A62BC8E">
      <w:numFmt w:val="bullet"/>
      <w:lvlText w:val="•"/>
      <w:lvlJc w:val="left"/>
      <w:pPr>
        <w:ind w:left="6912" w:hanging="123"/>
      </w:pPr>
      <w:rPr>
        <w:rFonts w:hint="default"/>
        <w:lang w:val="en-US" w:eastAsia="en-US" w:bidi="ar-SA"/>
      </w:rPr>
    </w:lvl>
  </w:abstractNum>
  <w:abstractNum w:abstractNumId="2">
    <w:nsid w:val="68C75A8B"/>
    <w:multiLevelType w:val="hybridMultilevel"/>
    <w:tmpl w:val="706C76F6"/>
    <w:lvl w:ilvl="0" w:tplc="60DE866E">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9C82CD94">
      <w:numFmt w:val="bullet"/>
      <w:lvlText w:val="•"/>
      <w:lvlJc w:val="left"/>
      <w:pPr>
        <w:ind w:left="1188" w:hanging="360"/>
      </w:pPr>
      <w:rPr>
        <w:rFonts w:hint="default"/>
        <w:lang w:val="en-US" w:eastAsia="en-US" w:bidi="ar-SA"/>
      </w:rPr>
    </w:lvl>
    <w:lvl w:ilvl="2" w:tplc="24BE07CE">
      <w:numFmt w:val="bullet"/>
      <w:lvlText w:val="•"/>
      <w:lvlJc w:val="left"/>
      <w:pPr>
        <w:ind w:left="2016" w:hanging="360"/>
      </w:pPr>
      <w:rPr>
        <w:rFonts w:hint="default"/>
        <w:lang w:val="en-US" w:eastAsia="en-US" w:bidi="ar-SA"/>
      </w:rPr>
    </w:lvl>
    <w:lvl w:ilvl="3" w:tplc="C90C6488">
      <w:numFmt w:val="bullet"/>
      <w:lvlText w:val="•"/>
      <w:lvlJc w:val="left"/>
      <w:pPr>
        <w:ind w:left="2844" w:hanging="360"/>
      </w:pPr>
      <w:rPr>
        <w:rFonts w:hint="default"/>
        <w:lang w:val="en-US" w:eastAsia="en-US" w:bidi="ar-SA"/>
      </w:rPr>
    </w:lvl>
    <w:lvl w:ilvl="4" w:tplc="21BA67E6">
      <w:numFmt w:val="bullet"/>
      <w:lvlText w:val="•"/>
      <w:lvlJc w:val="left"/>
      <w:pPr>
        <w:ind w:left="3672" w:hanging="360"/>
      </w:pPr>
      <w:rPr>
        <w:rFonts w:hint="default"/>
        <w:lang w:val="en-US" w:eastAsia="en-US" w:bidi="ar-SA"/>
      </w:rPr>
    </w:lvl>
    <w:lvl w:ilvl="5" w:tplc="385A1F46">
      <w:numFmt w:val="bullet"/>
      <w:lvlText w:val="•"/>
      <w:lvlJc w:val="left"/>
      <w:pPr>
        <w:ind w:left="4500" w:hanging="360"/>
      </w:pPr>
      <w:rPr>
        <w:rFonts w:hint="default"/>
        <w:lang w:val="en-US" w:eastAsia="en-US" w:bidi="ar-SA"/>
      </w:rPr>
    </w:lvl>
    <w:lvl w:ilvl="6" w:tplc="297CE0B2">
      <w:numFmt w:val="bullet"/>
      <w:lvlText w:val="•"/>
      <w:lvlJc w:val="left"/>
      <w:pPr>
        <w:ind w:left="5328" w:hanging="360"/>
      </w:pPr>
      <w:rPr>
        <w:rFonts w:hint="default"/>
        <w:lang w:val="en-US" w:eastAsia="en-US" w:bidi="ar-SA"/>
      </w:rPr>
    </w:lvl>
    <w:lvl w:ilvl="7" w:tplc="9F26F3C2">
      <w:numFmt w:val="bullet"/>
      <w:lvlText w:val="•"/>
      <w:lvlJc w:val="left"/>
      <w:pPr>
        <w:ind w:left="6156" w:hanging="360"/>
      </w:pPr>
      <w:rPr>
        <w:rFonts w:hint="default"/>
        <w:lang w:val="en-US" w:eastAsia="en-US" w:bidi="ar-SA"/>
      </w:rPr>
    </w:lvl>
    <w:lvl w:ilvl="8" w:tplc="FF24C058">
      <w:numFmt w:val="bullet"/>
      <w:lvlText w:val="•"/>
      <w:lvlJc w:val="left"/>
      <w:pPr>
        <w:ind w:left="6984"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BD11E6"/>
    <w:rsid w:val="00056E62"/>
    <w:rsid w:val="000D2AD9"/>
    <w:rsid w:val="00123F40"/>
    <w:rsid w:val="00222E20"/>
    <w:rsid w:val="002438AD"/>
    <w:rsid w:val="0025064D"/>
    <w:rsid w:val="00275078"/>
    <w:rsid w:val="002C58BC"/>
    <w:rsid w:val="002E53CA"/>
    <w:rsid w:val="00313B52"/>
    <w:rsid w:val="003A0516"/>
    <w:rsid w:val="00496B09"/>
    <w:rsid w:val="004C6E30"/>
    <w:rsid w:val="004D4C46"/>
    <w:rsid w:val="00531A74"/>
    <w:rsid w:val="00590286"/>
    <w:rsid w:val="00620E12"/>
    <w:rsid w:val="006D20F8"/>
    <w:rsid w:val="006E40F1"/>
    <w:rsid w:val="007A2A4A"/>
    <w:rsid w:val="007D2D6E"/>
    <w:rsid w:val="00821819"/>
    <w:rsid w:val="008A65E5"/>
    <w:rsid w:val="008E3646"/>
    <w:rsid w:val="0090033A"/>
    <w:rsid w:val="00940B72"/>
    <w:rsid w:val="00972556"/>
    <w:rsid w:val="009B762C"/>
    <w:rsid w:val="009F0CDB"/>
    <w:rsid w:val="00A67455"/>
    <w:rsid w:val="00B43D0B"/>
    <w:rsid w:val="00B44704"/>
    <w:rsid w:val="00B95887"/>
    <w:rsid w:val="00BD11E6"/>
    <w:rsid w:val="00BF0566"/>
    <w:rsid w:val="00C04897"/>
    <w:rsid w:val="00C2734E"/>
    <w:rsid w:val="00C64996"/>
    <w:rsid w:val="00C67F9C"/>
    <w:rsid w:val="00CB5ADE"/>
    <w:rsid w:val="00D71E41"/>
    <w:rsid w:val="00E15E4B"/>
    <w:rsid w:val="00E20F49"/>
    <w:rsid w:val="00E54EF3"/>
    <w:rsid w:val="00EE7165"/>
    <w:rsid w:val="00F64313"/>
    <w:rsid w:val="00FA4FA1"/>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313"/>
    <w:rPr>
      <w:rFonts w:ascii="Cambria" w:eastAsia="Cambria" w:hAnsi="Cambria" w:cs="Cambria"/>
    </w:rPr>
  </w:style>
  <w:style w:type="paragraph" w:styleId="Heading1">
    <w:name w:val="heading 1"/>
    <w:basedOn w:val="Normal"/>
    <w:uiPriority w:val="9"/>
    <w:qFormat/>
    <w:rsid w:val="00F64313"/>
    <w:pPr>
      <w:spacing w:before="197"/>
      <w:outlineLvl w:val="0"/>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64313"/>
  </w:style>
  <w:style w:type="paragraph" w:styleId="Title">
    <w:name w:val="Title"/>
    <w:basedOn w:val="Normal"/>
    <w:uiPriority w:val="10"/>
    <w:qFormat/>
    <w:rsid w:val="00F64313"/>
    <w:pPr>
      <w:spacing w:before="102"/>
    </w:pPr>
    <w:rPr>
      <w:rFonts w:ascii="Calibri" w:eastAsia="Calibri" w:hAnsi="Calibri" w:cs="Calibri"/>
      <w:b/>
      <w:bCs/>
      <w:sz w:val="28"/>
      <w:szCs w:val="28"/>
    </w:rPr>
  </w:style>
  <w:style w:type="paragraph" w:styleId="ListParagraph">
    <w:name w:val="List Paragraph"/>
    <w:basedOn w:val="Normal"/>
    <w:uiPriority w:val="1"/>
    <w:qFormat/>
    <w:rsid w:val="00F64313"/>
    <w:pPr>
      <w:ind w:left="121" w:hanging="121"/>
    </w:pPr>
  </w:style>
  <w:style w:type="paragraph" w:customStyle="1" w:styleId="TableParagraph">
    <w:name w:val="Table Paragraph"/>
    <w:basedOn w:val="Normal"/>
    <w:uiPriority w:val="1"/>
    <w:qFormat/>
    <w:rsid w:val="00F64313"/>
  </w:style>
  <w:style w:type="paragraph" w:styleId="BalloonText">
    <w:name w:val="Balloon Text"/>
    <w:basedOn w:val="Normal"/>
    <w:link w:val="BalloonTextChar"/>
    <w:uiPriority w:val="99"/>
    <w:semiHidden/>
    <w:unhideWhenUsed/>
    <w:rsid w:val="00E15E4B"/>
    <w:rPr>
      <w:rFonts w:ascii="Tahoma" w:hAnsi="Tahoma" w:cs="Tahoma"/>
      <w:sz w:val="16"/>
      <w:szCs w:val="16"/>
    </w:rPr>
  </w:style>
  <w:style w:type="character" w:customStyle="1" w:styleId="BalloonTextChar">
    <w:name w:val="Balloon Text Char"/>
    <w:basedOn w:val="DefaultParagraphFont"/>
    <w:link w:val="BalloonText"/>
    <w:uiPriority w:val="99"/>
    <w:semiHidden/>
    <w:rsid w:val="00E15E4B"/>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5</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Commerce</cp:lastModifiedBy>
  <cp:revision>32</cp:revision>
  <dcterms:created xsi:type="dcterms:W3CDTF">2025-11-26T03:41:00Z</dcterms:created>
  <dcterms:modified xsi:type="dcterms:W3CDTF">2025-11-28T07:52:00Z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Microsoft® Word 2019</vt:lpwstr>
  </property>
  <property fmtid="{D5CDD505-2E9C-101B-9397-08002B2CF9AE}" pid="4" name="LastSaved">
    <vt:filetime>2025-11-26T00:00:00Z</vt:filetime>
  </property>
  <property fmtid="{D5CDD505-2E9C-101B-9397-08002B2CF9AE}" pid="5" name="Producer">
    <vt:lpwstr>Microsoft® Word 2019</vt:lpwstr>
  </property>
</Properties>
</file>