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433" w:rsidRPr="007B32A9" w:rsidRDefault="00887EC7" w:rsidP="0001602F">
      <w:pPr>
        <w:tabs>
          <w:tab w:val="left" w:pos="1122"/>
        </w:tabs>
        <w:spacing w:after="0" w:line="240" w:lineRule="auto"/>
        <w:ind w:hanging="810"/>
        <w:jc w:val="center"/>
        <w:rPr>
          <w:rFonts w:ascii="Times New Roman" w:hAnsi="Times New Roman" w:cs="Times New Roman"/>
          <w:b/>
          <w:sz w:val="24"/>
          <w:szCs w:val="24"/>
          <w:u w:val="single"/>
        </w:rPr>
      </w:pPr>
      <w:r w:rsidRPr="007B32A9">
        <w:rPr>
          <w:rFonts w:ascii="Times New Roman" w:hAnsi="Times New Roman" w:cs="Times New Roman"/>
          <w:b/>
          <w:sz w:val="24"/>
          <w:szCs w:val="24"/>
          <w:u w:val="single"/>
        </w:rPr>
        <w:t xml:space="preserve">UNIT 1: </w:t>
      </w:r>
      <w:r w:rsidR="00B74760" w:rsidRPr="007B32A9">
        <w:rPr>
          <w:rFonts w:ascii="Times New Roman" w:hAnsi="Times New Roman" w:cs="Times New Roman"/>
          <w:b/>
          <w:sz w:val="24"/>
          <w:szCs w:val="24"/>
          <w:u w:val="single"/>
        </w:rPr>
        <w:t>FORMATION OF A JOINT STOCK COMPAN</w:t>
      </w:r>
      <w:r w:rsidRPr="007B32A9">
        <w:rPr>
          <w:rFonts w:ascii="Times New Roman" w:hAnsi="Times New Roman" w:cs="Times New Roman"/>
          <w:b/>
          <w:sz w:val="24"/>
          <w:szCs w:val="24"/>
          <w:u w:val="single"/>
        </w:rPr>
        <w:t>Y</w:t>
      </w:r>
    </w:p>
    <w:p w:rsidR="00AB6F2C" w:rsidRPr="007B32A9" w:rsidRDefault="00F07310" w:rsidP="0001602F">
      <w:pPr>
        <w:tabs>
          <w:tab w:val="left" w:pos="1122"/>
        </w:tabs>
        <w:spacing w:after="0" w:line="240" w:lineRule="auto"/>
        <w:jc w:val="both"/>
        <w:rPr>
          <w:rFonts w:ascii="Times New Roman" w:hAnsi="Times New Roman" w:cs="Times New Roman"/>
          <w:sz w:val="24"/>
          <w:szCs w:val="24"/>
        </w:rPr>
      </w:pPr>
      <w:r w:rsidRPr="007B32A9">
        <w:rPr>
          <w:rFonts w:ascii="Times New Roman" w:hAnsi="Times New Roman" w:cs="Times New Roman"/>
          <w:b/>
          <w:sz w:val="24"/>
          <w:szCs w:val="24"/>
        </w:rPr>
        <w:t>To be covered under this U</w:t>
      </w:r>
      <w:r w:rsidR="00AE48A5" w:rsidRPr="007B32A9">
        <w:rPr>
          <w:rFonts w:ascii="Times New Roman" w:hAnsi="Times New Roman" w:cs="Times New Roman"/>
          <w:b/>
          <w:sz w:val="24"/>
          <w:szCs w:val="24"/>
        </w:rPr>
        <w:t>nit:</w:t>
      </w:r>
      <w:r w:rsidR="00B74760" w:rsidRPr="007B32A9">
        <w:rPr>
          <w:rFonts w:ascii="Times New Roman" w:hAnsi="Times New Roman" w:cs="Times New Roman"/>
          <w:b/>
          <w:sz w:val="24"/>
          <w:szCs w:val="24"/>
        </w:rPr>
        <w:t xml:space="preserve"> </w:t>
      </w:r>
      <w:r w:rsidR="005C203C" w:rsidRPr="007B32A9">
        <w:rPr>
          <w:rFonts w:ascii="Times New Roman" w:hAnsi="Times New Roman" w:cs="Times New Roman"/>
          <w:sz w:val="24"/>
          <w:szCs w:val="24"/>
        </w:rPr>
        <w:t>Meaning and Definition</w:t>
      </w:r>
      <w:r w:rsidR="00887EC7" w:rsidRPr="007B32A9">
        <w:rPr>
          <w:rFonts w:ascii="Times New Roman" w:hAnsi="Times New Roman" w:cs="Times New Roman"/>
          <w:sz w:val="24"/>
          <w:szCs w:val="24"/>
        </w:rPr>
        <w:t xml:space="preserve">–Features </w:t>
      </w:r>
      <w:r w:rsidR="005C203C" w:rsidRPr="007B32A9">
        <w:rPr>
          <w:rFonts w:ascii="Times New Roman" w:hAnsi="Times New Roman" w:cs="Times New Roman"/>
          <w:sz w:val="24"/>
          <w:szCs w:val="24"/>
        </w:rPr>
        <w:t>of Joinst stock company</w:t>
      </w:r>
      <w:r w:rsidR="00887EC7" w:rsidRPr="007B32A9">
        <w:rPr>
          <w:rFonts w:ascii="Times New Roman" w:hAnsi="Times New Roman" w:cs="Times New Roman"/>
          <w:sz w:val="24"/>
          <w:szCs w:val="24"/>
        </w:rPr>
        <w:t>–Kinds of companies</w:t>
      </w:r>
      <w:r w:rsidR="005C203C" w:rsidRPr="007B32A9">
        <w:rPr>
          <w:rFonts w:ascii="Times New Roman" w:hAnsi="Times New Roman" w:cs="Times New Roman"/>
          <w:sz w:val="24"/>
          <w:szCs w:val="24"/>
        </w:rPr>
        <w:t>(concepts only)</w:t>
      </w:r>
      <w:r w:rsidR="00887EC7" w:rsidRPr="007B32A9">
        <w:rPr>
          <w:rFonts w:ascii="Times New Roman" w:hAnsi="Times New Roman" w:cs="Times New Roman"/>
          <w:sz w:val="24"/>
          <w:szCs w:val="24"/>
        </w:rPr>
        <w:t>–</w:t>
      </w:r>
      <w:r w:rsidR="005C203C" w:rsidRPr="007B32A9">
        <w:rPr>
          <w:rFonts w:ascii="Times New Roman" w:hAnsi="Times New Roman" w:cs="Times New Roman"/>
          <w:sz w:val="24"/>
          <w:szCs w:val="24"/>
        </w:rPr>
        <w:t>Formation of a company–Steps–Promotion Stage</w:t>
      </w:r>
      <w:r w:rsidR="00887EC7" w:rsidRPr="007B32A9">
        <w:rPr>
          <w:rFonts w:ascii="Times New Roman" w:hAnsi="Times New Roman" w:cs="Times New Roman"/>
          <w:sz w:val="24"/>
          <w:szCs w:val="24"/>
        </w:rPr>
        <w:t>–</w:t>
      </w:r>
      <w:r w:rsidR="005C203C" w:rsidRPr="007B32A9">
        <w:rPr>
          <w:rFonts w:ascii="Times New Roman" w:hAnsi="Times New Roman" w:cs="Times New Roman"/>
          <w:sz w:val="24"/>
          <w:szCs w:val="24"/>
        </w:rPr>
        <w:t>Meaning of Promoter</w:t>
      </w:r>
      <w:r w:rsidR="00887EC7" w:rsidRPr="007B32A9">
        <w:rPr>
          <w:rFonts w:ascii="Times New Roman" w:hAnsi="Times New Roman" w:cs="Times New Roman"/>
          <w:sz w:val="24"/>
          <w:szCs w:val="24"/>
        </w:rPr>
        <w:t>,</w:t>
      </w:r>
      <w:r w:rsidR="005C203C" w:rsidRPr="007B32A9">
        <w:rPr>
          <w:rFonts w:ascii="Times New Roman" w:hAnsi="Times New Roman" w:cs="Times New Roman"/>
          <w:sz w:val="24"/>
          <w:szCs w:val="24"/>
        </w:rPr>
        <w:t xml:space="preserve"> </w:t>
      </w:r>
      <w:r w:rsidR="00887EC7" w:rsidRPr="007B32A9">
        <w:rPr>
          <w:rFonts w:ascii="Times New Roman" w:hAnsi="Times New Roman" w:cs="Times New Roman"/>
          <w:sz w:val="24"/>
          <w:szCs w:val="24"/>
        </w:rPr>
        <w:t>Position of Promoter</w:t>
      </w:r>
      <w:r w:rsidR="005C203C" w:rsidRPr="007B32A9">
        <w:rPr>
          <w:rFonts w:ascii="Times New Roman" w:hAnsi="Times New Roman" w:cs="Times New Roman"/>
          <w:sz w:val="24"/>
          <w:szCs w:val="24"/>
        </w:rPr>
        <w:t xml:space="preserve"> &amp; Functions of Promoter</w:t>
      </w:r>
      <w:r w:rsidR="00887EC7" w:rsidRPr="007B32A9">
        <w:rPr>
          <w:rFonts w:ascii="Times New Roman" w:hAnsi="Times New Roman" w:cs="Times New Roman"/>
          <w:sz w:val="24"/>
          <w:szCs w:val="24"/>
        </w:rPr>
        <w:t>–Incorporation Stage</w:t>
      </w:r>
      <w:r w:rsidR="005B3A02" w:rsidRPr="007B32A9">
        <w:rPr>
          <w:rFonts w:ascii="Times New Roman" w:hAnsi="Times New Roman" w:cs="Times New Roman"/>
          <w:sz w:val="24"/>
          <w:szCs w:val="24"/>
        </w:rPr>
        <w:t>–</w:t>
      </w:r>
      <w:r w:rsidR="005C203C" w:rsidRPr="007B32A9">
        <w:rPr>
          <w:rFonts w:ascii="Times New Roman" w:hAnsi="Times New Roman" w:cs="Times New Roman"/>
          <w:sz w:val="24"/>
          <w:szCs w:val="24"/>
        </w:rPr>
        <w:t xml:space="preserve">Steps in incorporation of a company, </w:t>
      </w:r>
      <w:r w:rsidR="005B3A02" w:rsidRPr="007B32A9">
        <w:rPr>
          <w:rFonts w:ascii="Times New Roman" w:hAnsi="Times New Roman" w:cs="Times New Roman"/>
          <w:sz w:val="24"/>
          <w:szCs w:val="24"/>
        </w:rPr>
        <w:t>Meaning and contents of Memorandum of Association and Articles of Association, Distinction between MOA and AOA</w:t>
      </w:r>
      <w:r w:rsidR="005C203C" w:rsidRPr="007B32A9">
        <w:rPr>
          <w:rFonts w:ascii="Times New Roman" w:hAnsi="Times New Roman" w:cs="Times New Roman"/>
          <w:sz w:val="24"/>
          <w:szCs w:val="24"/>
        </w:rPr>
        <w:t>, Certificate of Incorporation</w:t>
      </w:r>
      <w:r w:rsidRPr="007B32A9">
        <w:rPr>
          <w:rFonts w:ascii="Times New Roman" w:hAnsi="Times New Roman" w:cs="Times New Roman"/>
          <w:sz w:val="24"/>
          <w:szCs w:val="24"/>
        </w:rPr>
        <w:t>–Subscription</w:t>
      </w:r>
      <w:r w:rsidR="005C203C" w:rsidRPr="007B32A9">
        <w:rPr>
          <w:rFonts w:ascii="Times New Roman" w:hAnsi="Times New Roman" w:cs="Times New Roman"/>
          <w:sz w:val="24"/>
          <w:szCs w:val="24"/>
        </w:rPr>
        <w:t xml:space="preserve"> Stage–Meaning, </w:t>
      </w:r>
      <w:r w:rsidRPr="007B32A9">
        <w:rPr>
          <w:rFonts w:ascii="Times New Roman" w:hAnsi="Times New Roman" w:cs="Times New Roman"/>
          <w:sz w:val="24"/>
          <w:szCs w:val="24"/>
        </w:rPr>
        <w:t>contents</w:t>
      </w:r>
      <w:r w:rsidR="005C203C" w:rsidRPr="007B32A9">
        <w:rPr>
          <w:rFonts w:ascii="Times New Roman" w:hAnsi="Times New Roman" w:cs="Times New Roman"/>
          <w:sz w:val="24"/>
          <w:szCs w:val="24"/>
        </w:rPr>
        <w:t xml:space="preserve"> and Types </w:t>
      </w:r>
      <w:r w:rsidRPr="007B32A9">
        <w:rPr>
          <w:rFonts w:ascii="Times New Roman" w:hAnsi="Times New Roman" w:cs="Times New Roman"/>
          <w:sz w:val="24"/>
          <w:szCs w:val="24"/>
        </w:rPr>
        <w:t>of Prospectus–Commencement Stage – Documents to be filed, e-filing, Registrar of Companies(ROC), Certificate of Business commencement.</w:t>
      </w:r>
    </w:p>
    <w:p w:rsidR="00F07310" w:rsidRPr="007B32A9" w:rsidRDefault="00F07310" w:rsidP="0001602F">
      <w:pPr>
        <w:tabs>
          <w:tab w:val="left" w:pos="1122"/>
        </w:tabs>
        <w:spacing w:after="0" w:line="240" w:lineRule="auto"/>
        <w:jc w:val="both"/>
        <w:rPr>
          <w:rFonts w:ascii="Times New Roman" w:hAnsi="Times New Roman" w:cs="Times New Roman"/>
          <w:sz w:val="24"/>
          <w:szCs w:val="24"/>
        </w:rPr>
      </w:pPr>
    </w:p>
    <w:p w:rsidR="008472CA" w:rsidRPr="007B32A9" w:rsidRDefault="00BE43FB" w:rsidP="0001602F">
      <w:pPr>
        <w:tabs>
          <w:tab w:val="left" w:pos="1122"/>
        </w:tabs>
        <w:spacing w:after="0" w:line="240" w:lineRule="auto"/>
        <w:jc w:val="both"/>
        <w:rPr>
          <w:rFonts w:ascii="Times New Roman" w:hAnsi="Times New Roman" w:cs="Times New Roman"/>
          <w:b/>
          <w:sz w:val="24"/>
          <w:szCs w:val="24"/>
          <w:u w:val="single"/>
        </w:rPr>
      </w:pPr>
      <w:r w:rsidRPr="007B32A9">
        <w:rPr>
          <w:rFonts w:ascii="Times New Roman" w:hAnsi="Times New Roman" w:cs="Times New Roman"/>
          <w:b/>
          <w:sz w:val="24"/>
          <w:szCs w:val="24"/>
          <w:u w:val="single"/>
        </w:rPr>
        <w:t>Introduction to C</w:t>
      </w:r>
      <w:r w:rsidR="00F97AC2" w:rsidRPr="007B32A9">
        <w:rPr>
          <w:rFonts w:ascii="Times New Roman" w:hAnsi="Times New Roman" w:cs="Times New Roman"/>
          <w:b/>
          <w:sz w:val="24"/>
          <w:szCs w:val="24"/>
          <w:u w:val="single"/>
        </w:rPr>
        <w:t>ompanies Act 2013</w:t>
      </w:r>
      <w:r w:rsidRPr="007B32A9">
        <w:rPr>
          <w:rFonts w:ascii="Times New Roman" w:hAnsi="Times New Roman" w:cs="Times New Roman"/>
          <w:b/>
          <w:sz w:val="24"/>
          <w:szCs w:val="24"/>
          <w:u w:val="single"/>
        </w:rPr>
        <w:t>:</w:t>
      </w:r>
    </w:p>
    <w:p w:rsidR="00BE43FB" w:rsidRPr="007B32A9" w:rsidRDefault="00BE43FB" w:rsidP="0001602F">
      <w:pPr>
        <w:tabs>
          <w:tab w:val="left" w:pos="1122"/>
        </w:tabs>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Government of India</w:t>
      </w:r>
      <w:r w:rsidR="00B42F5C" w:rsidRPr="007B32A9">
        <w:rPr>
          <w:rFonts w:ascii="Times New Roman" w:hAnsi="Times New Roman" w:cs="Times New Roman"/>
          <w:sz w:val="24"/>
          <w:szCs w:val="24"/>
        </w:rPr>
        <w:t xml:space="preserve"> enforces law for proper functioning any organisation. I</w:t>
      </w:r>
      <w:r w:rsidRPr="007B32A9">
        <w:rPr>
          <w:rFonts w:ascii="Times New Roman" w:hAnsi="Times New Roman" w:cs="Times New Roman"/>
          <w:sz w:val="24"/>
          <w:szCs w:val="24"/>
        </w:rPr>
        <w:t>n order to regulate the activit</w:t>
      </w:r>
      <w:r w:rsidR="004E71E7" w:rsidRPr="007B32A9">
        <w:rPr>
          <w:rFonts w:ascii="Times New Roman" w:hAnsi="Times New Roman" w:cs="Times New Roman"/>
          <w:sz w:val="24"/>
          <w:szCs w:val="24"/>
        </w:rPr>
        <w:t xml:space="preserve">ies of companies in our country, government </w:t>
      </w:r>
      <w:r w:rsidRPr="007B32A9">
        <w:rPr>
          <w:rFonts w:ascii="Times New Roman" w:hAnsi="Times New Roman" w:cs="Times New Roman"/>
          <w:sz w:val="24"/>
          <w:szCs w:val="24"/>
        </w:rPr>
        <w:t>frames new law or amend</w:t>
      </w:r>
      <w:r w:rsidR="004E71E7" w:rsidRPr="007B32A9">
        <w:rPr>
          <w:rFonts w:ascii="Times New Roman" w:hAnsi="Times New Roman" w:cs="Times New Roman"/>
          <w:sz w:val="24"/>
          <w:szCs w:val="24"/>
        </w:rPr>
        <w:t>s</w:t>
      </w:r>
      <w:r w:rsidRPr="007B32A9">
        <w:rPr>
          <w:rFonts w:ascii="Times New Roman" w:hAnsi="Times New Roman" w:cs="Times New Roman"/>
          <w:sz w:val="24"/>
          <w:szCs w:val="24"/>
        </w:rPr>
        <w:t xml:space="preserve"> the existing law from time to time. Revamp of the law helps in smooth functioning of the companies. In this regard various activities are done by the respective authority. Several new concepts are introduced to streamline the law as per present day requirement. Highlights and analysis of Companies Act 2013 is covered herein. </w:t>
      </w:r>
    </w:p>
    <w:p w:rsidR="00B56584" w:rsidRPr="007B32A9" w:rsidRDefault="008472CA" w:rsidP="0001602F">
      <w:pPr>
        <w:tabs>
          <w:tab w:val="left" w:pos="1122"/>
        </w:tabs>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 xml:space="preserve">The law </w:t>
      </w:r>
      <w:r w:rsidR="00633E90" w:rsidRPr="007B32A9">
        <w:rPr>
          <w:rFonts w:ascii="Times New Roman" w:hAnsi="Times New Roman" w:cs="Times New Roman"/>
          <w:sz w:val="24"/>
          <w:szCs w:val="24"/>
        </w:rPr>
        <w:t>relating</w:t>
      </w:r>
      <w:r w:rsidRPr="007B32A9">
        <w:rPr>
          <w:rFonts w:ascii="Times New Roman" w:hAnsi="Times New Roman" w:cs="Times New Roman"/>
          <w:sz w:val="24"/>
          <w:szCs w:val="24"/>
        </w:rPr>
        <w:t xml:space="preserve"> to the companies is based on the British model. The first piece of legislation relating to Indian companies in 1850 wa</w:t>
      </w:r>
      <w:r w:rsidR="00733A18" w:rsidRPr="007B32A9">
        <w:rPr>
          <w:rFonts w:ascii="Times New Roman" w:hAnsi="Times New Roman" w:cs="Times New Roman"/>
          <w:sz w:val="24"/>
          <w:szCs w:val="24"/>
        </w:rPr>
        <w:t xml:space="preserve">s based on Joint Stock Companies </w:t>
      </w:r>
      <w:r w:rsidRPr="007B32A9">
        <w:rPr>
          <w:rFonts w:ascii="Times New Roman" w:hAnsi="Times New Roman" w:cs="Times New Roman"/>
          <w:sz w:val="24"/>
          <w:szCs w:val="24"/>
        </w:rPr>
        <w:t xml:space="preserve">Act of 1844. This legislative though provided for registration of companies and </w:t>
      </w:r>
      <w:r w:rsidR="00633E90" w:rsidRPr="007B32A9">
        <w:rPr>
          <w:rFonts w:ascii="Times New Roman" w:hAnsi="Times New Roman" w:cs="Times New Roman"/>
          <w:sz w:val="24"/>
          <w:szCs w:val="24"/>
        </w:rPr>
        <w:t>transferability</w:t>
      </w:r>
      <w:r w:rsidRPr="007B32A9">
        <w:rPr>
          <w:rFonts w:ascii="Times New Roman" w:hAnsi="Times New Roman" w:cs="Times New Roman"/>
          <w:sz w:val="24"/>
          <w:szCs w:val="24"/>
        </w:rPr>
        <w:t xml:space="preserve"> of shares, but it not conform the </w:t>
      </w:r>
      <w:r w:rsidR="00633E90" w:rsidRPr="007B32A9">
        <w:rPr>
          <w:rFonts w:ascii="Times New Roman" w:hAnsi="Times New Roman" w:cs="Times New Roman"/>
          <w:sz w:val="24"/>
          <w:szCs w:val="24"/>
        </w:rPr>
        <w:t>privileges</w:t>
      </w:r>
      <w:r w:rsidRPr="007B32A9">
        <w:rPr>
          <w:rFonts w:ascii="Times New Roman" w:hAnsi="Times New Roman" w:cs="Times New Roman"/>
          <w:sz w:val="24"/>
          <w:szCs w:val="24"/>
        </w:rPr>
        <w:t xml:space="preserve"> of limited liability on the members.</w:t>
      </w:r>
      <w:r w:rsidR="00BE43FB" w:rsidRPr="007B32A9">
        <w:rPr>
          <w:rFonts w:ascii="Times New Roman" w:hAnsi="Times New Roman" w:cs="Times New Roman"/>
          <w:sz w:val="24"/>
          <w:szCs w:val="24"/>
        </w:rPr>
        <w:t xml:space="preserve"> </w:t>
      </w:r>
      <w:r w:rsidR="00733A18" w:rsidRPr="007B32A9">
        <w:rPr>
          <w:rFonts w:ascii="Times New Roman" w:hAnsi="Times New Roman" w:cs="Times New Roman"/>
          <w:sz w:val="24"/>
          <w:szCs w:val="24"/>
        </w:rPr>
        <w:t xml:space="preserve">Companies </w:t>
      </w:r>
      <w:r w:rsidRPr="007B32A9">
        <w:rPr>
          <w:rFonts w:ascii="Times New Roman" w:hAnsi="Times New Roman" w:cs="Times New Roman"/>
          <w:sz w:val="24"/>
          <w:szCs w:val="24"/>
        </w:rPr>
        <w:t>(Amendment) Act</w:t>
      </w:r>
      <w:r w:rsidR="00955DCB" w:rsidRPr="007B32A9">
        <w:rPr>
          <w:rFonts w:ascii="Times New Roman" w:hAnsi="Times New Roman" w:cs="Times New Roman"/>
          <w:sz w:val="24"/>
          <w:szCs w:val="24"/>
        </w:rPr>
        <w:t xml:space="preserve"> of 1857 provided</w:t>
      </w:r>
      <w:r w:rsidRPr="007B32A9">
        <w:rPr>
          <w:rFonts w:ascii="Times New Roman" w:hAnsi="Times New Roman" w:cs="Times New Roman"/>
          <w:sz w:val="24"/>
          <w:szCs w:val="24"/>
        </w:rPr>
        <w:t xml:space="preserve"> for registration of </w:t>
      </w:r>
      <w:r w:rsidR="00633E90" w:rsidRPr="007B32A9">
        <w:rPr>
          <w:rFonts w:ascii="Times New Roman" w:hAnsi="Times New Roman" w:cs="Times New Roman"/>
          <w:sz w:val="24"/>
          <w:szCs w:val="24"/>
        </w:rPr>
        <w:t>companies</w:t>
      </w:r>
      <w:r w:rsidRPr="007B32A9">
        <w:rPr>
          <w:rFonts w:ascii="Times New Roman" w:hAnsi="Times New Roman" w:cs="Times New Roman"/>
          <w:sz w:val="24"/>
          <w:szCs w:val="24"/>
        </w:rPr>
        <w:t xml:space="preserve"> with or without limited liability.</w:t>
      </w:r>
      <w:r w:rsidR="00BE43FB" w:rsidRPr="007B32A9">
        <w:rPr>
          <w:rFonts w:ascii="Times New Roman" w:hAnsi="Times New Roman" w:cs="Times New Roman"/>
          <w:sz w:val="24"/>
          <w:szCs w:val="24"/>
        </w:rPr>
        <w:t xml:space="preserve"> </w:t>
      </w:r>
      <w:r w:rsidRPr="007B32A9">
        <w:rPr>
          <w:rFonts w:ascii="Times New Roman" w:hAnsi="Times New Roman" w:cs="Times New Roman"/>
          <w:sz w:val="24"/>
          <w:szCs w:val="24"/>
        </w:rPr>
        <w:t>Companies Act of 1866 replace</w:t>
      </w:r>
      <w:r w:rsidR="00BE43FB" w:rsidRPr="007B32A9">
        <w:rPr>
          <w:rFonts w:ascii="Times New Roman" w:hAnsi="Times New Roman" w:cs="Times New Roman"/>
          <w:sz w:val="24"/>
          <w:szCs w:val="24"/>
        </w:rPr>
        <w:t>d</w:t>
      </w:r>
      <w:r w:rsidR="004E71E7" w:rsidRPr="007B32A9">
        <w:rPr>
          <w:rFonts w:ascii="Times New Roman" w:hAnsi="Times New Roman" w:cs="Times New Roman"/>
          <w:sz w:val="24"/>
          <w:szCs w:val="24"/>
        </w:rPr>
        <w:t xml:space="preserve"> the amendment A</w:t>
      </w:r>
      <w:r w:rsidRPr="007B32A9">
        <w:rPr>
          <w:rFonts w:ascii="Times New Roman" w:hAnsi="Times New Roman" w:cs="Times New Roman"/>
          <w:sz w:val="24"/>
          <w:szCs w:val="24"/>
        </w:rPr>
        <w:t>ct of 1857. Aft</w:t>
      </w:r>
      <w:r w:rsidR="00733A18" w:rsidRPr="007B32A9">
        <w:rPr>
          <w:rFonts w:ascii="Times New Roman" w:hAnsi="Times New Roman" w:cs="Times New Roman"/>
          <w:sz w:val="24"/>
          <w:szCs w:val="24"/>
        </w:rPr>
        <w:t>er 4 amendments in the year 1887</w:t>
      </w:r>
      <w:r w:rsidRPr="007B32A9">
        <w:rPr>
          <w:rFonts w:ascii="Times New Roman" w:hAnsi="Times New Roman" w:cs="Times New Roman"/>
          <w:sz w:val="24"/>
          <w:szCs w:val="24"/>
        </w:rPr>
        <w:t>,</w:t>
      </w:r>
      <w:r w:rsidR="00BE43FB" w:rsidRPr="007B32A9">
        <w:rPr>
          <w:rFonts w:ascii="Times New Roman" w:hAnsi="Times New Roman" w:cs="Times New Roman"/>
          <w:sz w:val="24"/>
          <w:szCs w:val="24"/>
        </w:rPr>
        <w:t xml:space="preserve"> </w:t>
      </w:r>
      <w:r w:rsidRPr="007B32A9">
        <w:rPr>
          <w:rFonts w:ascii="Times New Roman" w:hAnsi="Times New Roman" w:cs="Times New Roman"/>
          <w:sz w:val="24"/>
          <w:szCs w:val="24"/>
        </w:rPr>
        <w:t>1895,</w:t>
      </w:r>
      <w:r w:rsidR="00BE43FB" w:rsidRPr="007B32A9">
        <w:rPr>
          <w:rFonts w:ascii="Times New Roman" w:hAnsi="Times New Roman" w:cs="Times New Roman"/>
          <w:sz w:val="24"/>
          <w:szCs w:val="24"/>
        </w:rPr>
        <w:t xml:space="preserve"> </w:t>
      </w:r>
      <w:r w:rsidRPr="007B32A9">
        <w:rPr>
          <w:rFonts w:ascii="Times New Roman" w:hAnsi="Times New Roman" w:cs="Times New Roman"/>
          <w:sz w:val="24"/>
          <w:szCs w:val="24"/>
        </w:rPr>
        <w:t>1900</w:t>
      </w:r>
      <w:r w:rsidR="00BE43FB" w:rsidRPr="007B32A9">
        <w:rPr>
          <w:rFonts w:ascii="Times New Roman" w:hAnsi="Times New Roman" w:cs="Times New Roman"/>
          <w:sz w:val="24"/>
          <w:szCs w:val="24"/>
        </w:rPr>
        <w:t xml:space="preserve"> </w:t>
      </w:r>
      <w:r w:rsidRPr="007B32A9">
        <w:rPr>
          <w:rFonts w:ascii="Times New Roman" w:hAnsi="Times New Roman" w:cs="Times New Roman"/>
          <w:sz w:val="24"/>
          <w:szCs w:val="24"/>
        </w:rPr>
        <w:t>&amp;</w:t>
      </w:r>
      <w:r w:rsidR="00BE43FB" w:rsidRPr="007B32A9">
        <w:rPr>
          <w:rFonts w:ascii="Times New Roman" w:hAnsi="Times New Roman" w:cs="Times New Roman"/>
          <w:sz w:val="24"/>
          <w:szCs w:val="24"/>
        </w:rPr>
        <w:t xml:space="preserve"> </w:t>
      </w:r>
      <w:r w:rsidRPr="007B32A9">
        <w:rPr>
          <w:rFonts w:ascii="Times New Roman" w:hAnsi="Times New Roman" w:cs="Times New Roman"/>
          <w:sz w:val="24"/>
          <w:szCs w:val="24"/>
        </w:rPr>
        <w:t>1910 th</w:t>
      </w:r>
      <w:r w:rsidR="00777E60" w:rsidRPr="007B32A9">
        <w:rPr>
          <w:rFonts w:ascii="Times New Roman" w:hAnsi="Times New Roman" w:cs="Times New Roman"/>
          <w:sz w:val="24"/>
          <w:szCs w:val="24"/>
        </w:rPr>
        <w:t>e act was consolidated in 1913.</w:t>
      </w:r>
    </w:p>
    <w:p w:rsidR="004F78D2" w:rsidRPr="007B32A9" w:rsidRDefault="008472CA" w:rsidP="0001602F">
      <w:pPr>
        <w:tabs>
          <w:tab w:val="left" w:pos="0"/>
        </w:tabs>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This ordi</w:t>
      </w:r>
      <w:r w:rsidR="00BE43FB" w:rsidRPr="007B32A9">
        <w:rPr>
          <w:rFonts w:ascii="Times New Roman" w:hAnsi="Times New Roman" w:cs="Times New Roman"/>
          <w:sz w:val="24"/>
          <w:szCs w:val="24"/>
        </w:rPr>
        <w:t xml:space="preserve">nance gave way to the </w:t>
      </w:r>
      <w:r w:rsidR="00312371" w:rsidRPr="007B32A9">
        <w:rPr>
          <w:rFonts w:ascii="Times New Roman" w:hAnsi="Times New Roman" w:cs="Times New Roman"/>
          <w:sz w:val="24"/>
          <w:szCs w:val="24"/>
        </w:rPr>
        <w:t>A</w:t>
      </w:r>
      <w:r w:rsidRPr="007B32A9">
        <w:rPr>
          <w:rFonts w:ascii="Times New Roman" w:hAnsi="Times New Roman" w:cs="Times New Roman"/>
          <w:sz w:val="24"/>
          <w:szCs w:val="24"/>
        </w:rPr>
        <w:t xml:space="preserve">ct in 1956 with the object of </w:t>
      </w:r>
      <w:r w:rsidR="00633E90" w:rsidRPr="007B32A9">
        <w:rPr>
          <w:rFonts w:ascii="Times New Roman" w:hAnsi="Times New Roman" w:cs="Times New Roman"/>
          <w:sz w:val="24"/>
          <w:szCs w:val="24"/>
        </w:rPr>
        <w:t>consolidating</w:t>
      </w:r>
      <w:r w:rsidR="00BE43FB" w:rsidRPr="007B32A9">
        <w:rPr>
          <w:rFonts w:ascii="Times New Roman" w:hAnsi="Times New Roman" w:cs="Times New Roman"/>
          <w:sz w:val="24"/>
          <w:szCs w:val="24"/>
        </w:rPr>
        <w:t xml:space="preserve"> </w:t>
      </w:r>
      <w:r w:rsidRPr="007B32A9">
        <w:rPr>
          <w:rFonts w:ascii="Times New Roman" w:hAnsi="Times New Roman" w:cs="Times New Roman"/>
          <w:sz w:val="24"/>
          <w:szCs w:val="24"/>
        </w:rPr>
        <w:t xml:space="preserve">&amp; amending the </w:t>
      </w:r>
      <w:r w:rsidR="00633E90" w:rsidRPr="007B32A9">
        <w:rPr>
          <w:rFonts w:ascii="Times New Roman" w:hAnsi="Times New Roman" w:cs="Times New Roman"/>
          <w:sz w:val="24"/>
          <w:szCs w:val="24"/>
        </w:rPr>
        <w:t>earliest</w:t>
      </w:r>
      <w:r w:rsidRPr="007B32A9">
        <w:rPr>
          <w:rFonts w:ascii="Times New Roman" w:hAnsi="Times New Roman" w:cs="Times New Roman"/>
          <w:sz w:val="24"/>
          <w:szCs w:val="24"/>
        </w:rPr>
        <w:t xml:space="preserve"> laws relating to companies </w:t>
      </w:r>
      <w:r w:rsidR="00312371" w:rsidRPr="007B32A9">
        <w:rPr>
          <w:rFonts w:ascii="Times New Roman" w:hAnsi="Times New Roman" w:cs="Times New Roman"/>
          <w:sz w:val="24"/>
          <w:szCs w:val="24"/>
        </w:rPr>
        <w:t xml:space="preserve">&amp; other </w:t>
      </w:r>
      <w:r w:rsidR="00BE43FB" w:rsidRPr="007B32A9">
        <w:rPr>
          <w:rFonts w:ascii="Times New Roman" w:hAnsi="Times New Roman" w:cs="Times New Roman"/>
          <w:sz w:val="24"/>
          <w:szCs w:val="24"/>
        </w:rPr>
        <w:t>associations and</w:t>
      </w:r>
      <w:r w:rsidR="00312371" w:rsidRPr="007B32A9">
        <w:rPr>
          <w:rFonts w:ascii="Times New Roman" w:hAnsi="Times New Roman" w:cs="Times New Roman"/>
          <w:sz w:val="24"/>
          <w:szCs w:val="24"/>
        </w:rPr>
        <w:t xml:space="preserve"> Companies A</w:t>
      </w:r>
      <w:r w:rsidRPr="007B32A9">
        <w:rPr>
          <w:rFonts w:ascii="Times New Roman" w:hAnsi="Times New Roman" w:cs="Times New Roman"/>
          <w:sz w:val="24"/>
          <w:szCs w:val="24"/>
        </w:rPr>
        <w:t>ct 1956 was passed the</w:t>
      </w:r>
      <w:r w:rsidR="00D46441" w:rsidRPr="007B32A9">
        <w:rPr>
          <w:rFonts w:ascii="Times New Roman" w:hAnsi="Times New Roman" w:cs="Times New Roman"/>
          <w:sz w:val="24"/>
          <w:szCs w:val="24"/>
        </w:rPr>
        <w:t>re on.</w:t>
      </w:r>
      <w:r w:rsidR="00BE43FB" w:rsidRPr="007B32A9">
        <w:rPr>
          <w:rFonts w:ascii="Times New Roman" w:hAnsi="Times New Roman" w:cs="Times New Roman"/>
          <w:sz w:val="24"/>
          <w:szCs w:val="24"/>
        </w:rPr>
        <w:t xml:space="preserve"> </w:t>
      </w:r>
      <w:r w:rsidR="00733A18" w:rsidRPr="007B32A9">
        <w:rPr>
          <w:rFonts w:ascii="Times New Roman" w:hAnsi="Times New Roman" w:cs="Times New Roman"/>
          <w:sz w:val="24"/>
          <w:szCs w:val="24"/>
        </w:rPr>
        <w:t>I</w:t>
      </w:r>
      <w:r w:rsidRPr="007B32A9">
        <w:rPr>
          <w:rFonts w:ascii="Times New Roman" w:hAnsi="Times New Roman" w:cs="Times New Roman"/>
          <w:sz w:val="24"/>
          <w:szCs w:val="24"/>
        </w:rPr>
        <w:t xml:space="preserve">n tune with the changes that took place in the economic &amp; corporate </w:t>
      </w:r>
      <w:r w:rsidR="00BE43FB" w:rsidRPr="007B32A9">
        <w:rPr>
          <w:rFonts w:ascii="Times New Roman" w:hAnsi="Times New Roman" w:cs="Times New Roman"/>
          <w:sz w:val="24"/>
          <w:szCs w:val="24"/>
        </w:rPr>
        <w:t>s</w:t>
      </w:r>
      <w:r w:rsidR="00A40C9E" w:rsidRPr="007B32A9">
        <w:rPr>
          <w:rFonts w:ascii="Times New Roman" w:hAnsi="Times New Roman" w:cs="Times New Roman"/>
          <w:sz w:val="24"/>
          <w:szCs w:val="24"/>
        </w:rPr>
        <w:t>cenarios</w:t>
      </w:r>
      <w:r w:rsidR="004E71E7" w:rsidRPr="007B32A9">
        <w:rPr>
          <w:rFonts w:ascii="Times New Roman" w:hAnsi="Times New Roman" w:cs="Times New Roman"/>
          <w:sz w:val="24"/>
          <w:szCs w:val="24"/>
        </w:rPr>
        <w:t>.</w:t>
      </w:r>
      <w:r w:rsidR="00BE43FB" w:rsidRPr="007B32A9">
        <w:rPr>
          <w:rFonts w:ascii="Times New Roman" w:hAnsi="Times New Roman" w:cs="Times New Roman"/>
          <w:sz w:val="24"/>
          <w:szCs w:val="24"/>
        </w:rPr>
        <w:t xml:space="preserve"> Companies Act of </w:t>
      </w:r>
      <w:r w:rsidR="00D46441" w:rsidRPr="007B32A9">
        <w:rPr>
          <w:rFonts w:ascii="Times New Roman" w:hAnsi="Times New Roman" w:cs="Times New Roman"/>
          <w:sz w:val="24"/>
          <w:szCs w:val="24"/>
        </w:rPr>
        <w:t xml:space="preserve">1956 was amended regularly in 1960, 1962, 1963, 1965, 1966, 1969, 1977, 1985, 1988, 1996, 1999, 2000, </w:t>
      </w:r>
      <w:r w:rsidR="00BF3E5D" w:rsidRPr="007B32A9">
        <w:rPr>
          <w:rFonts w:ascii="Times New Roman" w:hAnsi="Times New Roman" w:cs="Times New Roman"/>
          <w:sz w:val="24"/>
          <w:szCs w:val="24"/>
        </w:rPr>
        <w:t>2002 and 2006</w:t>
      </w:r>
      <w:r w:rsidR="00D46441" w:rsidRPr="007B32A9">
        <w:rPr>
          <w:rFonts w:ascii="Times New Roman" w:hAnsi="Times New Roman" w:cs="Times New Roman"/>
          <w:sz w:val="24"/>
          <w:szCs w:val="24"/>
        </w:rPr>
        <w:t>.</w:t>
      </w:r>
    </w:p>
    <w:p w:rsidR="00312371" w:rsidRPr="007B32A9" w:rsidRDefault="004F78D2" w:rsidP="0001602F">
      <w:pPr>
        <w:tabs>
          <w:tab w:val="left" w:pos="1122"/>
        </w:tabs>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 xml:space="preserve">On the 29th August, 2013, Companies Act of 2013(No.18 of 2013) </w:t>
      </w:r>
      <w:r w:rsidR="00886D29" w:rsidRPr="007B32A9">
        <w:rPr>
          <w:rFonts w:ascii="Times New Roman" w:hAnsi="Times New Roman" w:cs="Times New Roman"/>
          <w:sz w:val="24"/>
          <w:szCs w:val="24"/>
        </w:rPr>
        <w:t xml:space="preserve">with 470 sections </w:t>
      </w:r>
      <w:r w:rsidR="00BE43FB" w:rsidRPr="007B32A9">
        <w:rPr>
          <w:rFonts w:ascii="Times New Roman" w:hAnsi="Times New Roman" w:cs="Times New Roman"/>
          <w:sz w:val="24"/>
          <w:szCs w:val="24"/>
        </w:rPr>
        <w:t xml:space="preserve">in 29 chapters </w:t>
      </w:r>
      <w:r w:rsidR="00886D29" w:rsidRPr="007B32A9">
        <w:rPr>
          <w:rFonts w:ascii="Times New Roman" w:hAnsi="Times New Roman" w:cs="Times New Roman"/>
          <w:sz w:val="24"/>
          <w:szCs w:val="24"/>
        </w:rPr>
        <w:t xml:space="preserve">and VII schedules </w:t>
      </w:r>
      <w:r w:rsidRPr="007B32A9">
        <w:rPr>
          <w:rFonts w:ascii="Times New Roman" w:hAnsi="Times New Roman" w:cs="Times New Roman"/>
          <w:sz w:val="24"/>
          <w:szCs w:val="24"/>
        </w:rPr>
        <w:t>got the consent of the President of I</w:t>
      </w:r>
      <w:r w:rsidR="00064BAF" w:rsidRPr="007B32A9">
        <w:rPr>
          <w:rFonts w:ascii="Times New Roman" w:hAnsi="Times New Roman" w:cs="Times New Roman"/>
          <w:sz w:val="24"/>
          <w:szCs w:val="24"/>
        </w:rPr>
        <w:t>ndia and is applicable in India presently</w:t>
      </w:r>
      <w:r w:rsidRPr="007B32A9">
        <w:rPr>
          <w:rFonts w:ascii="Times New Roman" w:hAnsi="Times New Roman" w:cs="Times New Roman"/>
          <w:sz w:val="24"/>
          <w:szCs w:val="24"/>
        </w:rPr>
        <w:t>.</w:t>
      </w:r>
    </w:p>
    <w:p w:rsidR="0049005B" w:rsidRPr="007B32A9" w:rsidRDefault="0049005B" w:rsidP="0001602F">
      <w:pPr>
        <w:tabs>
          <w:tab w:val="left" w:pos="1122"/>
        </w:tabs>
        <w:spacing w:after="0" w:line="240" w:lineRule="auto"/>
        <w:jc w:val="both"/>
        <w:rPr>
          <w:rFonts w:ascii="Times New Roman" w:hAnsi="Times New Roman" w:cs="Times New Roman"/>
          <w:sz w:val="24"/>
          <w:szCs w:val="24"/>
        </w:rPr>
      </w:pPr>
    </w:p>
    <w:p w:rsidR="004E71E7" w:rsidRPr="007B32A9" w:rsidRDefault="004E71E7" w:rsidP="0001602F">
      <w:pPr>
        <w:autoSpaceDE w:val="0"/>
        <w:autoSpaceDN w:val="0"/>
        <w:adjustRightInd w:val="0"/>
        <w:spacing w:after="0" w:line="240" w:lineRule="auto"/>
        <w:jc w:val="both"/>
        <w:rPr>
          <w:rFonts w:ascii="Times New Roman" w:hAnsi="Times New Roman" w:cs="Times New Roman"/>
          <w:b/>
          <w:sz w:val="24"/>
          <w:szCs w:val="24"/>
        </w:rPr>
      </w:pPr>
      <w:r w:rsidRPr="007B32A9">
        <w:rPr>
          <w:rFonts w:ascii="Times New Roman" w:hAnsi="Times New Roman" w:cs="Times New Roman"/>
          <w:b/>
          <w:sz w:val="24"/>
          <w:szCs w:val="24"/>
          <w:u w:val="single"/>
        </w:rPr>
        <w:t>Meaning and Definition</w:t>
      </w:r>
      <w:r w:rsidR="008472CA" w:rsidRPr="007B32A9">
        <w:rPr>
          <w:rFonts w:ascii="Times New Roman" w:hAnsi="Times New Roman" w:cs="Times New Roman"/>
          <w:b/>
          <w:sz w:val="24"/>
          <w:szCs w:val="24"/>
        </w:rPr>
        <w:t>:</w:t>
      </w:r>
    </w:p>
    <w:p w:rsidR="00640033" w:rsidRPr="007B32A9" w:rsidRDefault="00BE43FB" w:rsidP="0001602F">
      <w:pPr>
        <w:autoSpaceDE w:val="0"/>
        <w:autoSpaceDN w:val="0"/>
        <w:adjustRightInd w:val="0"/>
        <w:spacing w:after="0" w:line="240" w:lineRule="auto"/>
        <w:jc w:val="both"/>
        <w:rPr>
          <w:rFonts w:ascii="Times New Roman" w:hAnsi="Times New Roman" w:cs="Times New Roman"/>
          <w:b/>
          <w:sz w:val="24"/>
          <w:szCs w:val="24"/>
        </w:rPr>
      </w:pPr>
      <w:r w:rsidRPr="007B32A9">
        <w:rPr>
          <w:rFonts w:ascii="Times New Roman" w:hAnsi="Times New Roman" w:cs="Times New Roman"/>
          <w:sz w:val="24"/>
          <w:szCs w:val="24"/>
        </w:rPr>
        <w:t>According to S</w:t>
      </w:r>
      <w:r w:rsidR="008472CA" w:rsidRPr="007B32A9">
        <w:rPr>
          <w:rFonts w:ascii="Times New Roman" w:hAnsi="Times New Roman" w:cs="Times New Roman"/>
          <w:sz w:val="24"/>
          <w:szCs w:val="24"/>
        </w:rPr>
        <w:t>ec</w:t>
      </w:r>
      <w:r w:rsidRPr="007B32A9">
        <w:rPr>
          <w:rFonts w:ascii="Times New Roman" w:hAnsi="Times New Roman" w:cs="Times New Roman"/>
          <w:sz w:val="24"/>
          <w:szCs w:val="24"/>
        </w:rPr>
        <w:t xml:space="preserve">tion </w:t>
      </w:r>
      <w:r w:rsidR="00BF4D52" w:rsidRPr="007B32A9">
        <w:rPr>
          <w:rFonts w:ascii="Times New Roman" w:hAnsi="Times New Roman" w:cs="Times New Roman"/>
          <w:sz w:val="24"/>
          <w:szCs w:val="24"/>
        </w:rPr>
        <w:t>2(20) “C</w:t>
      </w:r>
      <w:r w:rsidR="004C498D" w:rsidRPr="007B32A9">
        <w:rPr>
          <w:rFonts w:ascii="Times New Roman" w:hAnsi="Times New Roman" w:cs="Times New Roman"/>
          <w:sz w:val="24"/>
          <w:szCs w:val="24"/>
        </w:rPr>
        <w:t>ompany” means a company incorporated under this Act or under any</w:t>
      </w:r>
      <w:r w:rsidRPr="007B32A9">
        <w:rPr>
          <w:rFonts w:ascii="Times New Roman" w:hAnsi="Times New Roman" w:cs="Times New Roman"/>
          <w:sz w:val="24"/>
          <w:szCs w:val="24"/>
        </w:rPr>
        <w:t xml:space="preserve"> </w:t>
      </w:r>
      <w:r w:rsidR="004C498D" w:rsidRPr="007B32A9">
        <w:rPr>
          <w:rFonts w:ascii="Times New Roman" w:hAnsi="Times New Roman" w:cs="Times New Roman"/>
          <w:sz w:val="24"/>
          <w:szCs w:val="24"/>
        </w:rPr>
        <w:t>previous company law</w:t>
      </w:r>
      <w:r w:rsidR="008472CA" w:rsidRPr="007B32A9">
        <w:rPr>
          <w:rFonts w:ascii="Times New Roman" w:hAnsi="Times New Roman" w:cs="Times New Roman"/>
          <w:sz w:val="24"/>
          <w:szCs w:val="24"/>
        </w:rPr>
        <w:t>.</w:t>
      </w:r>
    </w:p>
    <w:p w:rsidR="00EA1C34" w:rsidRPr="007B32A9" w:rsidRDefault="008472CA" w:rsidP="0001602F">
      <w:pPr>
        <w:tabs>
          <w:tab w:val="left" w:pos="1122"/>
        </w:tabs>
        <w:spacing w:after="0" w:line="240" w:lineRule="auto"/>
        <w:jc w:val="both"/>
        <w:rPr>
          <w:rFonts w:ascii="Times New Roman" w:hAnsi="Times New Roman" w:cs="Times New Roman"/>
          <w:b/>
          <w:sz w:val="24"/>
          <w:szCs w:val="24"/>
        </w:rPr>
      </w:pPr>
      <w:r w:rsidRPr="007B32A9">
        <w:rPr>
          <w:rFonts w:ascii="Times New Roman" w:hAnsi="Times New Roman" w:cs="Times New Roman"/>
          <w:sz w:val="24"/>
          <w:szCs w:val="24"/>
        </w:rPr>
        <w:t xml:space="preserve">Company </w:t>
      </w:r>
      <w:r w:rsidR="0089762B">
        <w:rPr>
          <w:rFonts w:ascii="Times New Roman" w:hAnsi="Times New Roman" w:cs="Times New Roman"/>
          <w:sz w:val="24"/>
          <w:szCs w:val="24"/>
        </w:rPr>
        <w:t xml:space="preserve">may be defined as </w:t>
      </w:r>
      <w:r w:rsidR="0009350F">
        <w:rPr>
          <w:rFonts w:ascii="Times New Roman" w:hAnsi="Times New Roman" w:cs="Times New Roman"/>
          <w:sz w:val="24"/>
          <w:szCs w:val="24"/>
        </w:rPr>
        <w:t>“</w:t>
      </w:r>
      <w:r w:rsidR="0089762B">
        <w:rPr>
          <w:rFonts w:ascii="Times New Roman" w:hAnsi="Times New Roman" w:cs="Times New Roman"/>
          <w:sz w:val="24"/>
          <w:szCs w:val="24"/>
        </w:rPr>
        <w:t xml:space="preserve">an artificial &amp; </w:t>
      </w:r>
      <w:r w:rsidRPr="007B32A9">
        <w:rPr>
          <w:rFonts w:ascii="Times New Roman" w:hAnsi="Times New Roman" w:cs="Times New Roman"/>
          <w:sz w:val="24"/>
          <w:szCs w:val="24"/>
        </w:rPr>
        <w:t xml:space="preserve">judicial </w:t>
      </w:r>
      <w:r w:rsidR="00B62C5E" w:rsidRPr="007B32A9">
        <w:rPr>
          <w:rFonts w:ascii="Times New Roman" w:hAnsi="Times New Roman" w:cs="Times New Roman"/>
          <w:sz w:val="24"/>
          <w:szCs w:val="24"/>
        </w:rPr>
        <w:t>person created by the law with</w:t>
      </w:r>
      <w:r w:rsidR="00BE43FB" w:rsidRPr="007B32A9">
        <w:rPr>
          <w:rFonts w:ascii="Times New Roman" w:hAnsi="Times New Roman" w:cs="Times New Roman"/>
          <w:sz w:val="24"/>
          <w:szCs w:val="24"/>
        </w:rPr>
        <w:t xml:space="preserve"> </w:t>
      </w:r>
      <w:r w:rsidR="00733A18" w:rsidRPr="007B32A9">
        <w:rPr>
          <w:rFonts w:ascii="Times New Roman" w:hAnsi="Times New Roman" w:cs="Times New Roman"/>
          <w:sz w:val="24"/>
          <w:szCs w:val="24"/>
        </w:rPr>
        <w:t>perpetual succession</w:t>
      </w:r>
      <w:r w:rsidR="00BE43FB" w:rsidRPr="007B32A9">
        <w:rPr>
          <w:rFonts w:ascii="Times New Roman" w:hAnsi="Times New Roman" w:cs="Times New Roman"/>
          <w:sz w:val="24"/>
          <w:szCs w:val="24"/>
        </w:rPr>
        <w:t xml:space="preserve"> and </w:t>
      </w:r>
      <w:r w:rsidR="00B62C5E" w:rsidRPr="007B32A9">
        <w:rPr>
          <w:rFonts w:ascii="Times New Roman" w:hAnsi="Times New Roman" w:cs="Times New Roman"/>
          <w:sz w:val="24"/>
          <w:szCs w:val="24"/>
        </w:rPr>
        <w:t xml:space="preserve">a </w:t>
      </w:r>
      <w:r w:rsidRPr="007B32A9">
        <w:rPr>
          <w:rFonts w:ascii="Times New Roman" w:hAnsi="Times New Roman" w:cs="Times New Roman"/>
          <w:sz w:val="24"/>
          <w:szCs w:val="24"/>
        </w:rPr>
        <w:t>common Seal.</w:t>
      </w:r>
      <w:r w:rsidR="0009350F">
        <w:rPr>
          <w:rFonts w:ascii="Times New Roman" w:hAnsi="Times New Roman" w:cs="Times New Roman"/>
          <w:sz w:val="24"/>
          <w:szCs w:val="24"/>
        </w:rPr>
        <w:t>”</w:t>
      </w:r>
      <w:r w:rsidR="004E71E7" w:rsidRPr="007B32A9">
        <w:rPr>
          <w:rFonts w:ascii="Times New Roman" w:hAnsi="Times New Roman" w:cs="Times New Roman"/>
          <w:sz w:val="24"/>
          <w:szCs w:val="24"/>
        </w:rPr>
        <w:t xml:space="preserve"> </w:t>
      </w:r>
      <w:r w:rsidRPr="007B32A9">
        <w:rPr>
          <w:rFonts w:ascii="Times New Roman" w:hAnsi="Times New Roman" w:cs="Times New Roman"/>
          <w:sz w:val="24"/>
          <w:szCs w:val="24"/>
        </w:rPr>
        <w:t>Lord Justice Lindley defines</w:t>
      </w:r>
      <w:r w:rsidR="0009350F">
        <w:rPr>
          <w:rFonts w:ascii="Times New Roman" w:hAnsi="Times New Roman" w:cs="Times New Roman"/>
          <w:sz w:val="24"/>
          <w:szCs w:val="24"/>
        </w:rPr>
        <w:t xml:space="preserve">, </w:t>
      </w:r>
      <w:r w:rsidRPr="007B32A9">
        <w:rPr>
          <w:rFonts w:ascii="Times New Roman" w:hAnsi="Times New Roman" w:cs="Times New Roman"/>
          <w:sz w:val="24"/>
          <w:szCs w:val="24"/>
        </w:rPr>
        <w:t xml:space="preserve">a company as </w:t>
      </w:r>
      <w:r w:rsidR="0009350F">
        <w:rPr>
          <w:rFonts w:ascii="Times New Roman" w:hAnsi="Times New Roman" w:cs="Times New Roman"/>
          <w:sz w:val="24"/>
          <w:szCs w:val="24"/>
        </w:rPr>
        <w:t>“</w:t>
      </w:r>
      <w:r w:rsidRPr="007B32A9">
        <w:rPr>
          <w:rFonts w:ascii="Times New Roman" w:hAnsi="Times New Roman" w:cs="Times New Roman"/>
          <w:sz w:val="24"/>
          <w:szCs w:val="24"/>
        </w:rPr>
        <w:t>an association of many persons who contribute money or money’</w:t>
      </w:r>
      <w:r w:rsidR="00B84953" w:rsidRPr="007B32A9">
        <w:rPr>
          <w:rFonts w:ascii="Times New Roman" w:hAnsi="Times New Roman" w:cs="Times New Roman"/>
          <w:sz w:val="24"/>
          <w:szCs w:val="24"/>
        </w:rPr>
        <w:t>s worth to a common stock &amp; employed for a common purpose.</w:t>
      </w:r>
      <w:r w:rsidR="00BE43FB" w:rsidRPr="007B32A9">
        <w:rPr>
          <w:rFonts w:ascii="Times New Roman" w:hAnsi="Times New Roman" w:cs="Times New Roman"/>
          <w:sz w:val="24"/>
          <w:szCs w:val="24"/>
        </w:rPr>
        <w:t>”</w:t>
      </w:r>
    </w:p>
    <w:p w:rsidR="0049005B" w:rsidRPr="007B32A9" w:rsidRDefault="0049005B" w:rsidP="0001602F">
      <w:pPr>
        <w:tabs>
          <w:tab w:val="left" w:pos="1122"/>
        </w:tabs>
        <w:spacing w:after="0" w:line="240" w:lineRule="auto"/>
        <w:jc w:val="both"/>
        <w:rPr>
          <w:rFonts w:ascii="Times New Roman" w:hAnsi="Times New Roman" w:cs="Times New Roman"/>
          <w:b/>
          <w:sz w:val="24"/>
          <w:szCs w:val="24"/>
          <w:u w:val="single"/>
        </w:rPr>
      </w:pPr>
    </w:p>
    <w:p w:rsidR="00B84953" w:rsidRPr="007B32A9" w:rsidRDefault="00B84953" w:rsidP="0001602F">
      <w:pPr>
        <w:tabs>
          <w:tab w:val="left" w:pos="1122"/>
        </w:tabs>
        <w:spacing w:after="0" w:line="240" w:lineRule="auto"/>
        <w:jc w:val="both"/>
        <w:rPr>
          <w:rFonts w:ascii="Times New Roman" w:hAnsi="Times New Roman" w:cs="Times New Roman"/>
          <w:b/>
          <w:sz w:val="24"/>
          <w:szCs w:val="24"/>
          <w:u w:val="single"/>
        </w:rPr>
      </w:pPr>
      <w:r w:rsidRPr="007B32A9">
        <w:rPr>
          <w:rFonts w:ascii="Times New Roman" w:hAnsi="Times New Roman" w:cs="Times New Roman"/>
          <w:b/>
          <w:sz w:val="24"/>
          <w:szCs w:val="24"/>
          <w:u w:val="single"/>
        </w:rPr>
        <w:t>Characteristics</w:t>
      </w:r>
      <w:r w:rsidR="004C498D" w:rsidRPr="007B32A9">
        <w:rPr>
          <w:rFonts w:ascii="Times New Roman" w:hAnsi="Times New Roman" w:cs="Times New Roman"/>
          <w:b/>
          <w:sz w:val="24"/>
          <w:szCs w:val="24"/>
          <w:u w:val="single"/>
        </w:rPr>
        <w:t xml:space="preserve"> Features </w:t>
      </w:r>
      <w:r w:rsidR="004E71E7" w:rsidRPr="007B32A9">
        <w:rPr>
          <w:rFonts w:ascii="Times New Roman" w:hAnsi="Times New Roman" w:cs="Times New Roman"/>
          <w:b/>
          <w:sz w:val="24"/>
          <w:szCs w:val="24"/>
          <w:u w:val="single"/>
        </w:rPr>
        <w:t>of Joint Stock Company</w:t>
      </w:r>
      <w:r w:rsidR="00BE43FB" w:rsidRPr="007B32A9">
        <w:rPr>
          <w:rFonts w:ascii="Times New Roman" w:hAnsi="Times New Roman" w:cs="Times New Roman"/>
          <w:b/>
          <w:sz w:val="24"/>
          <w:szCs w:val="24"/>
          <w:u w:val="single"/>
        </w:rPr>
        <w:t>[</w:t>
      </w:r>
      <w:r w:rsidR="004C498D" w:rsidRPr="007B32A9">
        <w:rPr>
          <w:rFonts w:ascii="Times New Roman" w:hAnsi="Times New Roman" w:cs="Times New Roman"/>
          <w:b/>
          <w:sz w:val="24"/>
          <w:szCs w:val="24"/>
          <w:u w:val="single"/>
        </w:rPr>
        <w:t xml:space="preserve">OR Advantages </w:t>
      </w:r>
      <w:r w:rsidR="0001602F">
        <w:rPr>
          <w:rFonts w:ascii="Times New Roman" w:hAnsi="Times New Roman" w:cs="Times New Roman"/>
          <w:b/>
          <w:sz w:val="24"/>
          <w:szCs w:val="24"/>
          <w:u w:val="single"/>
        </w:rPr>
        <w:t>of C</w:t>
      </w:r>
      <w:r w:rsidRPr="007B32A9">
        <w:rPr>
          <w:rFonts w:ascii="Times New Roman" w:hAnsi="Times New Roman" w:cs="Times New Roman"/>
          <w:b/>
          <w:sz w:val="24"/>
          <w:szCs w:val="24"/>
          <w:u w:val="single"/>
        </w:rPr>
        <w:t>ompany</w:t>
      </w:r>
      <w:r w:rsidR="00BE43FB" w:rsidRPr="007B32A9">
        <w:rPr>
          <w:rFonts w:ascii="Times New Roman" w:hAnsi="Times New Roman" w:cs="Times New Roman"/>
          <w:b/>
          <w:sz w:val="24"/>
          <w:szCs w:val="24"/>
          <w:u w:val="single"/>
        </w:rPr>
        <w:t>]</w:t>
      </w:r>
      <w:r w:rsidRPr="007B32A9">
        <w:rPr>
          <w:rFonts w:ascii="Times New Roman" w:hAnsi="Times New Roman" w:cs="Times New Roman"/>
          <w:b/>
          <w:sz w:val="24"/>
          <w:szCs w:val="24"/>
          <w:u w:val="single"/>
        </w:rPr>
        <w:t>:</w:t>
      </w:r>
    </w:p>
    <w:p w:rsidR="00B84953" w:rsidRPr="0001602F" w:rsidRDefault="00B84953" w:rsidP="0001602F">
      <w:pPr>
        <w:tabs>
          <w:tab w:val="left" w:pos="1122"/>
        </w:tabs>
        <w:spacing w:after="0" w:line="240" w:lineRule="auto"/>
        <w:jc w:val="both"/>
        <w:rPr>
          <w:rFonts w:ascii="Times New Roman" w:hAnsi="Times New Roman" w:cs="Times New Roman"/>
          <w:sz w:val="24"/>
          <w:szCs w:val="24"/>
        </w:rPr>
      </w:pPr>
      <w:r w:rsidRPr="0001602F">
        <w:rPr>
          <w:rFonts w:ascii="Times New Roman" w:hAnsi="Times New Roman" w:cs="Times New Roman"/>
          <w:b/>
          <w:sz w:val="24"/>
          <w:szCs w:val="24"/>
        </w:rPr>
        <w:t>1.Separate Legal Entity</w:t>
      </w:r>
      <w:r w:rsidR="0001602F">
        <w:rPr>
          <w:rFonts w:ascii="Times New Roman" w:hAnsi="Times New Roman" w:cs="Times New Roman"/>
          <w:sz w:val="24"/>
          <w:szCs w:val="24"/>
        </w:rPr>
        <w:t xml:space="preserve"> - </w:t>
      </w:r>
      <w:r w:rsidR="006C116D">
        <w:rPr>
          <w:rFonts w:ascii="Times New Roman" w:hAnsi="Times New Roman" w:cs="Times New Roman"/>
          <w:sz w:val="24"/>
          <w:szCs w:val="24"/>
          <w:shd w:val="clear" w:color="auto" w:fill="FFFFFF"/>
        </w:rPr>
        <w:t>The law recognis</w:t>
      </w:r>
      <w:r w:rsidR="0001602F" w:rsidRPr="0001602F">
        <w:rPr>
          <w:rFonts w:ascii="Times New Roman" w:hAnsi="Times New Roman" w:cs="Times New Roman"/>
          <w:sz w:val="24"/>
          <w:szCs w:val="24"/>
          <w:shd w:val="clear" w:color="auto" w:fill="FFFFFF"/>
        </w:rPr>
        <w:t>es the independent status of the company. A company has got an identity of its own which is quite different from its members. This implies that a company cannot be held liable for the actions of its members and vice versa. The distinct entity of a company from its members was upheld in the famous Salomon Vs. Salomon &amp; Co case.</w:t>
      </w:r>
    </w:p>
    <w:p w:rsidR="00B84953" w:rsidRPr="0001602F" w:rsidRDefault="00B84953" w:rsidP="0001602F">
      <w:pPr>
        <w:tabs>
          <w:tab w:val="left" w:pos="1122"/>
        </w:tabs>
        <w:spacing w:after="0" w:line="240" w:lineRule="auto"/>
        <w:jc w:val="both"/>
        <w:rPr>
          <w:rFonts w:ascii="Times New Roman" w:hAnsi="Times New Roman" w:cs="Times New Roman"/>
          <w:sz w:val="24"/>
          <w:szCs w:val="24"/>
        </w:rPr>
      </w:pPr>
      <w:r w:rsidRPr="0001602F">
        <w:rPr>
          <w:rFonts w:ascii="Times New Roman" w:hAnsi="Times New Roman" w:cs="Times New Roman"/>
          <w:b/>
          <w:sz w:val="24"/>
          <w:szCs w:val="24"/>
        </w:rPr>
        <w:t>2.Limited Liability</w:t>
      </w:r>
      <w:r w:rsidR="0001602F">
        <w:rPr>
          <w:rFonts w:ascii="Times New Roman" w:hAnsi="Times New Roman" w:cs="Times New Roman"/>
          <w:sz w:val="24"/>
          <w:szCs w:val="24"/>
        </w:rPr>
        <w:t xml:space="preserve"> - </w:t>
      </w:r>
      <w:r w:rsidR="0001602F" w:rsidRPr="0001602F">
        <w:rPr>
          <w:rFonts w:ascii="Times New Roman" w:hAnsi="Times New Roman" w:cs="Times New Roman"/>
          <w:sz w:val="24"/>
          <w:szCs w:val="24"/>
          <w:shd w:val="clear" w:color="auto" w:fill="FFFFFF"/>
        </w:rPr>
        <w:t>The liability of the members of a company is invariably limited to the extent of the face value of shares held by them. This means that if the assets of a company fall short of its liabilities, the members cannot be asked to contribute anything more than the unpaid amount on the shares held by them. Unlike the partnership firms, the private property of the members cannot be utilized to satisfy the claims of company’s creditors.</w:t>
      </w:r>
    </w:p>
    <w:p w:rsidR="00B84953" w:rsidRPr="0001602F" w:rsidRDefault="00B84953" w:rsidP="0001602F">
      <w:pPr>
        <w:tabs>
          <w:tab w:val="left" w:pos="1122"/>
        </w:tabs>
        <w:spacing w:after="0" w:line="240" w:lineRule="auto"/>
        <w:jc w:val="both"/>
        <w:rPr>
          <w:rFonts w:ascii="Times New Roman" w:hAnsi="Times New Roman" w:cs="Times New Roman"/>
          <w:sz w:val="24"/>
          <w:szCs w:val="24"/>
        </w:rPr>
      </w:pPr>
      <w:r w:rsidRPr="0001602F">
        <w:rPr>
          <w:rFonts w:ascii="Times New Roman" w:hAnsi="Times New Roman" w:cs="Times New Roman"/>
          <w:b/>
          <w:sz w:val="24"/>
          <w:szCs w:val="24"/>
        </w:rPr>
        <w:t>3.</w:t>
      </w:r>
      <w:r w:rsidR="00733A18" w:rsidRPr="0001602F">
        <w:rPr>
          <w:rFonts w:ascii="Times New Roman" w:hAnsi="Times New Roman" w:cs="Times New Roman"/>
          <w:b/>
          <w:sz w:val="24"/>
          <w:szCs w:val="24"/>
        </w:rPr>
        <w:t>Perpetual</w:t>
      </w:r>
      <w:r w:rsidRPr="0001602F">
        <w:rPr>
          <w:rFonts w:ascii="Times New Roman" w:hAnsi="Times New Roman" w:cs="Times New Roman"/>
          <w:b/>
          <w:sz w:val="24"/>
          <w:szCs w:val="24"/>
        </w:rPr>
        <w:t xml:space="preserve"> Succession</w:t>
      </w:r>
      <w:r w:rsidR="0001602F">
        <w:rPr>
          <w:rFonts w:ascii="Times New Roman" w:hAnsi="Times New Roman" w:cs="Times New Roman"/>
          <w:b/>
          <w:sz w:val="24"/>
          <w:szCs w:val="24"/>
        </w:rPr>
        <w:t xml:space="preserve"> </w:t>
      </w:r>
      <w:r w:rsidR="0001602F" w:rsidRPr="0001602F">
        <w:rPr>
          <w:rFonts w:ascii="Times New Roman" w:hAnsi="Times New Roman" w:cs="Times New Roman"/>
          <w:sz w:val="24"/>
          <w:szCs w:val="24"/>
        </w:rPr>
        <w:t xml:space="preserve">- </w:t>
      </w:r>
      <w:r w:rsidR="0001602F" w:rsidRPr="0001602F">
        <w:rPr>
          <w:rFonts w:ascii="Times New Roman" w:hAnsi="Times New Roman" w:cs="Times New Roman"/>
          <w:sz w:val="24"/>
          <w:szCs w:val="24"/>
          <w:shd w:val="clear" w:color="auto" w:fill="FFFFFF"/>
        </w:rPr>
        <w:t>A company enjoys a continuous existence. Retirement, death, insolvency and insanity of its members do not affect the continuity of the company. The shares of the company may change millions of hands, but the life of the company remains unaffected. In an accident all the members of a company died but the company continued its operations.</w:t>
      </w:r>
    </w:p>
    <w:p w:rsidR="00B84953" w:rsidRPr="0001602F" w:rsidRDefault="00B84953" w:rsidP="0001602F">
      <w:pPr>
        <w:tabs>
          <w:tab w:val="left" w:pos="1122"/>
        </w:tabs>
        <w:spacing w:after="0" w:line="240" w:lineRule="auto"/>
        <w:jc w:val="both"/>
        <w:rPr>
          <w:rFonts w:ascii="Times New Roman" w:hAnsi="Times New Roman" w:cs="Times New Roman"/>
          <w:sz w:val="24"/>
          <w:szCs w:val="24"/>
        </w:rPr>
      </w:pPr>
      <w:r w:rsidRPr="0001602F">
        <w:rPr>
          <w:rFonts w:ascii="Times New Roman" w:hAnsi="Times New Roman" w:cs="Times New Roman"/>
          <w:b/>
          <w:sz w:val="24"/>
          <w:szCs w:val="24"/>
        </w:rPr>
        <w:lastRenderedPageBreak/>
        <w:t>4.Common Seal</w:t>
      </w:r>
      <w:r w:rsidR="0001602F" w:rsidRPr="0001602F">
        <w:rPr>
          <w:rFonts w:ascii="Times New Roman" w:hAnsi="Times New Roman" w:cs="Times New Roman"/>
          <w:sz w:val="24"/>
          <w:szCs w:val="24"/>
        </w:rPr>
        <w:t xml:space="preserve"> - </w:t>
      </w:r>
      <w:r w:rsidR="0001602F" w:rsidRPr="0001602F">
        <w:rPr>
          <w:rFonts w:ascii="Times New Roman" w:hAnsi="Times New Roman" w:cs="Times New Roman"/>
          <w:sz w:val="24"/>
          <w:szCs w:val="24"/>
          <w:shd w:val="clear" w:color="auto" w:fill="FFFFFF"/>
        </w:rPr>
        <w:t>A company being an artificial person cannot sign for itself. A seal with the name of the company embossed on it acts as a substitute for the company’s signatures. The company gives its assent to any contract or document by the common seal. A document which does not bear the common seal of the company is not binding on it.</w:t>
      </w:r>
    </w:p>
    <w:p w:rsidR="00B84953" w:rsidRPr="0001602F" w:rsidRDefault="00B84953" w:rsidP="0001602F">
      <w:pPr>
        <w:tabs>
          <w:tab w:val="left" w:pos="1122"/>
        </w:tabs>
        <w:spacing w:after="0" w:line="240" w:lineRule="auto"/>
        <w:jc w:val="both"/>
        <w:rPr>
          <w:rFonts w:ascii="Times New Roman" w:hAnsi="Times New Roman" w:cs="Times New Roman"/>
          <w:sz w:val="24"/>
          <w:szCs w:val="24"/>
        </w:rPr>
      </w:pPr>
      <w:r w:rsidRPr="0001602F">
        <w:rPr>
          <w:rFonts w:ascii="Times New Roman" w:hAnsi="Times New Roman" w:cs="Times New Roman"/>
          <w:b/>
          <w:sz w:val="24"/>
          <w:szCs w:val="24"/>
        </w:rPr>
        <w:t>5.Transferability of shares</w:t>
      </w:r>
      <w:r w:rsidR="0001602F" w:rsidRPr="0001602F">
        <w:rPr>
          <w:rFonts w:ascii="Times New Roman" w:hAnsi="Times New Roman" w:cs="Times New Roman"/>
          <w:sz w:val="24"/>
          <w:szCs w:val="24"/>
        </w:rPr>
        <w:t xml:space="preserve"> - </w:t>
      </w:r>
      <w:r w:rsidR="0001602F" w:rsidRPr="0001602F">
        <w:rPr>
          <w:rFonts w:ascii="Times New Roman" w:hAnsi="Times New Roman" w:cs="Times New Roman"/>
          <w:sz w:val="24"/>
          <w:szCs w:val="24"/>
          <w:shd w:val="clear" w:color="auto" w:fill="FFFFFF"/>
        </w:rPr>
        <w:t>The capital of the company is contributed by its members. It is divided into shares of predetermined value. The members of a public company are free to transfer their shares to anyone else without any restriction. The private companies, however, do impose some restrictions on the transfer of shares by their members.</w:t>
      </w:r>
    </w:p>
    <w:p w:rsidR="00B84953" w:rsidRPr="0001602F" w:rsidRDefault="00B84953" w:rsidP="0001602F">
      <w:pPr>
        <w:tabs>
          <w:tab w:val="left" w:pos="1122"/>
        </w:tabs>
        <w:spacing w:after="0" w:line="240" w:lineRule="auto"/>
        <w:jc w:val="both"/>
        <w:rPr>
          <w:rFonts w:ascii="Times New Roman" w:hAnsi="Times New Roman" w:cs="Times New Roman"/>
          <w:sz w:val="24"/>
          <w:szCs w:val="24"/>
        </w:rPr>
      </w:pPr>
      <w:r w:rsidRPr="0001602F">
        <w:rPr>
          <w:rFonts w:ascii="Times New Roman" w:hAnsi="Times New Roman" w:cs="Times New Roman"/>
          <w:b/>
          <w:sz w:val="24"/>
          <w:szCs w:val="24"/>
        </w:rPr>
        <w:t>6.Separation of ownership &amp; manage</w:t>
      </w:r>
      <w:r w:rsidR="00733A18" w:rsidRPr="0001602F">
        <w:rPr>
          <w:rFonts w:ascii="Times New Roman" w:hAnsi="Times New Roman" w:cs="Times New Roman"/>
          <w:b/>
          <w:sz w:val="24"/>
          <w:szCs w:val="24"/>
        </w:rPr>
        <w:t>me</w:t>
      </w:r>
      <w:r w:rsidRPr="0001602F">
        <w:rPr>
          <w:rFonts w:ascii="Times New Roman" w:hAnsi="Times New Roman" w:cs="Times New Roman"/>
          <w:b/>
          <w:sz w:val="24"/>
          <w:szCs w:val="24"/>
        </w:rPr>
        <w:t>nt</w:t>
      </w:r>
      <w:r w:rsidR="0001602F" w:rsidRPr="0001602F">
        <w:rPr>
          <w:rFonts w:ascii="Times New Roman" w:hAnsi="Times New Roman" w:cs="Times New Roman"/>
          <w:sz w:val="24"/>
          <w:szCs w:val="24"/>
        </w:rPr>
        <w:t xml:space="preserve"> - </w:t>
      </w:r>
      <w:r w:rsidR="0001602F" w:rsidRPr="0001602F">
        <w:rPr>
          <w:rFonts w:ascii="Times New Roman" w:hAnsi="Times New Roman" w:cs="Times New Roman"/>
          <w:sz w:val="24"/>
          <w:szCs w:val="24"/>
          <w:shd w:val="clear" w:color="auto" w:fill="FFFFFF"/>
        </w:rPr>
        <w:t>Though shareholders of a company are its owners, yet every shareholder, unlike a partner, does not have a right to take an active part in the day to day management of the company. A company is managed by the elected representatives of its members. The elected representatives are individually known as directors and collectively as ‘Board of Directors’.</w:t>
      </w:r>
    </w:p>
    <w:p w:rsidR="00B84953" w:rsidRPr="0001602F" w:rsidRDefault="00B84953" w:rsidP="0001602F">
      <w:pPr>
        <w:tabs>
          <w:tab w:val="left" w:pos="1122"/>
        </w:tabs>
        <w:spacing w:after="0" w:line="240" w:lineRule="auto"/>
        <w:jc w:val="both"/>
        <w:rPr>
          <w:rFonts w:ascii="Times New Roman" w:hAnsi="Times New Roman" w:cs="Times New Roman"/>
          <w:sz w:val="24"/>
          <w:szCs w:val="24"/>
        </w:rPr>
      </w:pPr>
      <w:r w:rsidRPr="0001602F">
        <w:rPr>
          <w:rFonts w:ascii="Times New Roman" w:hAnsi="Times New Roman" w:cs="Times New Roman"/>
          <w:b/>
          <w:sz w:val="24"/>
          <w:szCs w:val="24"/>
        </w:rPr>
        <w:t>7.Capacity to sue</w:t>
      </w:r>
      <w:r w:rsidR="0001602F" w:rsidRPr="0001602F">
        <w:rPr>
          <w:rFonts w:ascii="Times New Roman" w:hAnsi="Times New Roman" w:cs="Times New Roman"/>
          <w:sz w:val="24"/>
          <w:szCs w:val="24"/>
        </w:rPr>
        <w:t xml:space="preserve"> - A company being an artificial </w:t>
      </w:r>
      <w:r w:rsidR="0001602F">
        <w:rPr>
          <w:rFonts w:ascii="Times New Roman" w:hAnsi="Times New Roman" w:cs="Times New Roman"/>
          <w:sz w:val="24"/>
          <w:szCs w:val="24"/>
        </w:rPr>
        <w:t xml:space="preserve">and judicial </w:t>
      </w:r>
      <w:r w:rsidR="0001602F" w:rsidRPr="0001602F">
        <w:rPr>
          <w:rFonts w:ascii="Times New Roman" w:hAnsi="Times New Roman" w:cs="Times New Roman"/>
          <w:sz w:val="24"/>
          <w:szCs w:val="24"/>
        </w:rPr>
        <w:t xml:space="preserve">person, can sue or can be sued by any person. A case can be filed in the court of law either by company or against the company by any person. </w:t>
      </w:r>
    </w:p>
    <w:p w:rsidR="00B84953" w:rsidRPr="0001602F" w:rsidRDefault="00B84953" w:rsidP="0001602F">
      <w:pPr>
        <w:tabs>
          <w:tab w:val="left" w:pos="1122"/>
        </w:tabs>
        <w:spacing w:after="0" w:line="240" w:lineRule="auto"/>
        <w:jc w:val="both"/>
        <w:rPr>
          <w:rFonts w:ascii="Times New Roman" w:hAnsi="Times New Roman" w:cs="Times New Roman"/>
          <w:sz w:val="24"/>
          <w:szCs w:val="24"/>
        </w:rPr>
      </w:pPr>
      <w:r w:rsidRPr="0001602F">
        <w:rPr>
          <w:rFonts w:ascii="Times New Roman" w:hAnsi="Times New Roman" w:cs="Times New Roman"/>
          <w:b/>
          <w:sz w:val="24"/>
          <w:szCs w:val="24"/>
        </w:rPr>
        <w:t>8.Separate property</w:t>
      </w:r>
      <w:r w:rsidR="0001602F" w:rsidRPr="0001602F">
        <w:rPr>
          <w:rFonts w:ascii="Times New Roman" w:hAnsi="Times New Roman" w:cs="Times New Roman"/>
          <w:sz w:val="24"/>
          <w:szCs w:val="24"/>
        </w:rPr>
        <w:t xml:space="preserve"> </w:t>
      </w:r>
      <w:r w:rsidR="0001602F">
        <w:rPr>
          <w:rFonts w:ascii="Times New Roman" w:hAnsi="Times New Roman" w:cs="Times New Roman"/>
          <w:sz w:val="24"/>
          <w:szCs w:val="24"/>
        </w:rPr>
        <w:t>-</w:t>
      </w:r>
      <w:r w:rsidR="0001602F" w:rsidRPr="0001602F">
        <w:rPr>
          <w:rFonts w:ascii="Times New Roman" w:hAnsi="Times New Roman" w:cs="Times New Roman"/>
          <w:sz w:val="24"/>
          <w:szCs w:val="24"/>
        </w:rPr>
        <w:t xml:space="preserve"> Since a company is an incorporated voluntary association, it can hold property in its name. The legal title of the assets purchased by the company will be its name and not in the name of any other person.</w:t>
      </w:r>
    </w:p>
    <w:p w:rsidR="006D22C7" w:rsidRPr="0001602F" w:rsidRDefault="00B84953" w:rsidP="0001602F">
      <w:pPr>
        <w:tabs>
          <w:tab w:val="left" w:pos="1122"/>
        </w:tabs>
        <w:spacing w:after="0" w:line="240" w:lineRule="auto"/>
        <w:jc w:val="both"/>
        <w:rPr>
          <w:rFonts w:ascii="Times New Roman" w:hAnsi="Times New Roman" w:cs="Times New Roman"/>
          <w:sz w:val="24"/>
          <w:szCs w:val="24"/>
          <w:shd w:val="clear" w:color="auto" w:fill="FFFFFF"/>
        </w:rPr>
      </w:pPr>
      <w:r w:rsidRPr="0001602F">
        <w:rPr>
          <w:rFonts w:ascii="Times New Roman" w:hAnsi="Times New Roman" w:cs="Times New Roman"/>
          <w:b/>
          <w:sz w:val="24"/>
          <w:szCs w:val="24"/>
        </w:rPr>
        <w:t>9.Incorporated association</w:t>
      </w:r>
      <w:r w:rsidR="0001602F" w:rsidRPr="0001602F">
        <w:rPr>
          <w:rFonts w:ascii="Times New Roman" w:hAnsi="Times New Roman" w:cs="Times New Roman"/>
          <w:sz w:val="24"/>
          <w:szCs w:val="24"/>
        </w:rPr>
        <w:t xml:space="preserve"> - </w:t>
      </w:r>
      <w:r w:rsidR="0001602F" w:rsidRPr="0001602F">
        <w:rPr>
          <w:rFonts w:ascii="Times New Roman" w:hAnsi="Times New Roman" w:cs="Times New Roman"/>
          <w:sz w:val="24"/>
          <w:szCs w:val="24"/>
          <w:shd w:val="clear" w:color="auto" w:fill="FFFFFF"/>
        </w:rPr>
        <w:t xml:space="preserve">A company is a voluntary association of two or more persons. A single person cannot constitute a company. At least two persons must join hands to form a private company. While a minimum of seven persons are required to form a public company. The maximum membership of a private company is restricted to fifty, whereas, no upper limit has been laid down for public companies. </w:t>
      </w:r>
    </w:p>
    <w:p w:rsidR="0001602F" w:rsidRPr="0001602F" w:rsidRDefault="0001602F" w:rsidP="0001602F">
      <w:pPr>
        <w:tabs>
          <w:tab w:val="left" w:pos="1122"/>
        </w:tabs>
        <w:spacing w:after="0" w:line="240" w:lineRule="auto"/>
        <w:jc w:val="both"/>
        <w:rPr>
          <w:rFonts w:ascii="Times New Roman" w:hAnsi="Times New Roman" w:cs="Times New Roman"/>
          <w:sz w:val="24"/>
          <w:szCs w:val="24"/>
        </w:rPr>
      </w:pPr>
      <w:r w:rsidRPr="0001602F">
        <w:rPr>
          <w:rFonts w:ascii="Times New Roman" w:hAnsi="Times New Roman" w:cs="Times New Roman"/>
          <w:sz w:val="24"/>
          <w:szCs w:val="24"/>
          <w:shd w:val="clear" w:color="auto" w:fill="FFFFFF"/>
        </w:rPr>
        <w:t>A company comes into existence the day it is incorporated/registered. In other words, a company cannot come into being unless it is incorporated and recognised by law. This feature distinguishes a company from partnership which is also a voluntary association of persons but in whose case registration is optional.</w:t>
      </w:r>
    </w:p>
    <w:p w:rsidR="00D93DB3" w:rsidRPr="0001602F" w:rsidRDefault="00B84953" w:rsidP="0001602F">
      <w:pPr>
        <w:tabs>
          <w:tab w:val="left" w:pos="1122"/>
        </w:tabs>
        <w:spacing w:after="0" w:line="240" w:lineRule="auto"/>
        <w:jc w:val="both"/>
        <w:rPr>
          <w:rFonts w:ascii="Times New Roman" w:hAnsi="Times New Roman" w:cs="Times New Roman"/>
          <w:sz w:val="24"/>
          <w:szCs w:val="24"/>
        </w:rPr>
      </w:pPr>
      <w:r w:rsidRPr="0001602F">
        <w:rPr>
          <w:rFonts w:ascii="Times New Roman" w:hAnsi="Times New Roman" w:cs="Times New Roman"/>
          <w:b/>
          <w:sz w:val="24"/>
          <w:szCs w:val="24"/>
        </w:rPr>
        <w:t>10.Capacity to Contract</w:t>
      </w:r>
      <w:r w:rsidR="0001602F" w:rsidRPr="0001602F">
        <w:rPr>
          <w:rFonts w:ascii="Times New Roman" w:hAnsi="Times New Roman" w:cs="Times New Roman"/>
          <w:sz w:val="24"/>
          <w:szCs w:val="24"/>
        </w:rPr>
        <w:t xml:space="preserve"> </w:t>
      </w:r>
      <w:r w:rsidR="0001602F">
        <w:rPr>
          <w:rFonts w:ascii="Times New Roman" w:hAnsi="Times New Roman" w:cs="Times New Roman"/>
          <w:sz w:val="24"/>
          <w:szCs w:val="24"/>
        </w:rPr>
        <w:t>–</w:t>
      </w:r>
      <w:r w:rsidR="0001602F" w:rsidRPr="0001602F">
        <w:rPr>
          <w:rFonts w:ascii="Times New Roman" w:hAnsi="Times New Roman" w:cs="Times New Roman"/>
          <w:sz w:val="24"/>
          <w:szCs w:val="24"/>
        </w:rPr>
        <w:t xml:space="preserve"> </w:t>
      </w:r>
      <w:r w:rsidR="0001602F">
        <w:rPr>
          <w:rFonts w:ascii="Times New Roman" w:hAnsi="Times New Roman" w:cs="Times New Roman"/>
          <w:sz w:val="24"/>
          <w:szCs w:val="24"/>
        </w:rPr>
        <w:t xml:space="preserve">All legally enforceable agreements are called contracts. A company can enter into contracts with any person for accomplishing its objectives. </w:t>
      </w:r>
    </w:p>
    <w:p w:rsidR="0001602F" w:rsidRDefault="0001602F" w:rsidP="0001602F">
      <w:pPr>
        <w:tabs>
          <w:tab w:val="left" w:pos="1122"/>
        </w:tabs>
        <w:spacing w:after="0" w:line="240" w:lineRule="auto"/>
        <w:jc w:val="both"/>
        <w:rPr>
          <w:rFonts w:ascii="Times New Roman" w:hAnsi="Times New Roman" w:cs="Times New Roman"/>
          <w:b/>
          <w:sz w:val="24"/>
          <w:szCs w:val="24"/>
          <w:u w:val="single"/>
        </w:rPr>
      </w:pPr>
    </w:p>
    <w:p w:rsidR="0001602F" w:rsidRDefault="0001602F" w:rsidP="0001602F">
      <w:pPr>
        <w:tabs>
          <w:tab w:val="left" w:pos="1122"/>
        </w:tabs>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Types of companies:</w:t>
      </w:r>
    </w:p>
    <w:p w:rsidR="0001602F" w:rsidRPr="0001602F" w:rsidRDefault="0001602F" w:rsidP="0001602F">
      <w:pPr>
        <w:tabs>
          <w:tab w:val="left" w:pos="1122"/>
        </w:tabs>
        <w:spacing w:after="0" w:line="240" w:lineRule="auto"/>
        <w:jc w:val="both"/>
        <w:rPr>
          <w:rFonts w:ascii="Times New Roman" w:hAnsi="Times New Roman" w:cs="Times New Roman"/>
          <w:b/>
          <w:sz w:val="24"/>
          <w:szCs w:val="24"/>
          <w:u w:val="single"/>
        </w:rPr>
      </w:pPr>
      <w:r>
        <w:rPr>
          <w:rFonts w:ascii="Times New Roman" w:eastAsia="Times New Roman" w:hAnsi="Times New Roman" w:cs="Times New Roman"/>
          <w:b/>
          <w:bCs/>
          <w:color w:val="000000"/>
          <w:spacing w:val="-5"/>
          <w:sz w:val="24"/>
          <w:szCs w:val="24"/>
          <w:u w:val="single"/>
          <w:lang w:val="en-US"/>
        </w:rPr>
        <w:t xml:space="preserve">I] </w:t>
      </w:r>
      <w:r w:rsidRPr="0001602F">
        <w:rPr>
          <w:rFonts w:ascii="Times New Roman" w:eastAsia="Times New Roman" w:hAnsi="Times New Roman" w:cs="Times New Roman"/>
          <w:b/>
          <w:bCs/>
          <w:color w:val="000000"/>
          <w:spacing w:val="-5"/>
          <w:sz w:val="24"/>
          <w:szCs w:val="24"/>
          <w:u w:val="single"/>
          <w:lang w:val="en-US"/>
        </w:rPr>
        <w:t>Classification of Companies by Mode of Incorporation:</w:t>
      </w:r>
    </w:p>
    <w:p w:rsidR="0001602F" w:rsidRPr="0001602F" w:rsidRDefault="0001602F" w:rsidP="0001602F">
      <w:pPr>
        <w:shd w:val="clear" w:color="auto" w:fill="FFFFFF"/>
        <w:spacing w:after="0" w:line="240" w:lineRule="auto"/>
        <w:jc w:val="both"/>
        <w:textAlignment w:val="baseline"/>
        <w:outlineLvl w:val="3"/>
        <w:rPr>
          <w:rFonts w:ascii="Times New Roman" w:eastAsia="Times New Roman" w:hAnsi="Times New Roman" w:cs="Times New Roman"/>
          <w:sz w:val="24"/>
          <w:szCs w:val="24"/>
          <w:lang w:val="en-US"/>
        </w:rPr>
      </w:pPr>
      <w:r w:rsidRPr="0001602F">
        <w:rPr>
          <w:rFonts w:ascii="Times New Roman" w:eastAsia="Times New Roman" w:hAnsi="Times New Roman" w:cs="Times New Roman"/>
          <w:b/>
          <w:bCs/>
          <w:spacing w:val="-3"/>
          <w:sz w:val="24"/>
          <w:szCs w:val="24"/>
          <w:lang w:val="en-US"/>
        </w:rPr>
        <w:t>1. Chartered Companies</w:t>
      </w:r>
      <w:r>
        <w:rPr>
          <w:rFonts w:ascii="Times New Roman" w:eastAsia="Times New Roman" w:hAnsi="Times New Roman" w:cs="Times New Roman"/>
          <w:b/>
          <w:bCs/>
          <w:spacing w:val="-3"/>
          <w:sz w:val="24"/>
          <w:szCs w:val="24"/>
          <w:lang w:val="en-US"/>
        </w:rPr>
        <w:t xml:space="preserve"> - </w:t>
      </w:r>
      <w:r w:rsidRPr="0001602F">
        <w:rPr>
          <w:rFonts w:ascii="Times New Roman" w:eastAsia="Times New Roman" w:hAnsi="Times New Roman" w:cs="Times New Roman"/>
          <w:sz w:val="24"/>
          <w:szCs w:val="24"/>
          <w:lang w:val="en-US"/>
        </w:rPr>
        <w:t>These companies are formed under a special charter by the monarch or by a special order of a king or a queen. Few examples of roy</w:t>
      </w:r>
      <w:r>
        <w:rPr>
          <w:rFonts w:ascii="Times New Roman" w:eastAsia="Times New Roman" w:hAnsi="Times New Roman" w:cs="Times New Roman"/>
          <w:sz w:val="24"/>
          <w:szCs w:val="24"/>
          <w:lang w:val="en-US"/>
        </w:rPr>
        <w:t xml:space="preserve">al chartered companies are </w:t>
      </w:r>
      <w:r w:rsidRPr="0001602F">
        <w:rPr>
          <w:rFonts w:ascii="Times New Roman" w:eastAsia="Times New Roman" w:hAnsi="Times New Roman" w:cs="Times New Roman"/>
          <w:sz w:val="24"/>
          <w:szCs w:val="24"/>
          <w:lang w:val="en-US"/>
        </w:rPr>
        <w:t>East India Company, Bank Of England, etc.</w:t>
      </w:r>
    </w:p>
    <w:p w:rsidR="0001602F" w:rsidRPr="0001602F" w:rsidRDefault="0001602F" w:rsidP="0001602F">
      <w:pPr>
        <w:shd w:val="clear" w:color="auto" w:fill="FFFFFF"/>
        <w:spacing w:after="0" w:line="240" w:lineRule="auto"/>
        <w:jc w:val="both"/>
        <w:textAlignment w:val="baseline"/>
        <w:outlineLvl w:val="3"/>
        <w:rPr>
          <w:rFonts w:ascii="Times New Roman" w:eastAsia="Times New Roman" w:hAnsi="Times New Roman" w:cs="Times New Roman"/>
          <w:sz w:val="24"/>
          <w:szCs w:val="24"/>
          <w:lang w:val="en-US"/>
        </w:rPr>
      </w:pPr>
      <w:r w:rsidRPr="0001602F">
        <w:rPr>
          <w:rFonts w:ascii="Times New Roman" w:eastAsia="Times New Roman" w:hAnsi="Times New Roman" w:cs="Times New Roman"/>
          <w:b/>
          <w:bCs/>
          <w:spacing w:val="-3"/>
          <w:sz w:val="24"/>
          <w:szCs w:val="24"/>
          <w:lang w:val="en-US"/>
        </w:rPr>
        <w:t>2. Statutory Companies</w:t>
      </w:r>
      <w:r>
        <w:rPr>
          <w:rFonts w:ascii="Times New Roman" w:eastAsia="Times New Roman" w:hAnsi="Times New Roman" w:cs="Times New Roman"/>
          <w:b/>
          <w:bCs/>
          <w:spacing w:val="-3"/>
          <w:sz w:val="24"/>
          <w:szCs w:val="24"/>
          <w:lang w:val="en-US"/>
        </w:rPr>
        <w:t xml:space="preserve"> - </w:t>
      </w:r>
      <w:r w:rsidRPr="0001602F">
        <w:rPr>
          <w:rFonts w:ascii="Times New Roman" w:eastAsia="Times New Roman" w:hAnsi="Times New Roman" w:cs="Times New Roman"/>
          <w:sz w:val="24"/>
          <w:szCs w:val="24"/>
          <w:lang w:val="en-US"/>
        </w:rPr>
        <w:t>These companies are incorporated by a special act passed by the central or state legislature. These companies are intended to carry out some business of national importance. For example, The Reserve Bank of India was formed under RBI act 1934.</w:t>
      </w:r>
    </w:p>
    <w:p w:rsidR="0001602F" w:rsidRPr="0001602F" w:rsidRDefault="0001602F" w:rsidP="0001602F">
      <w:pPr>
        <w:pStyle w:val="Heading4"/>
        <w:shd w:val="clear" w:color="auto" w:fill="FFFFFF"/>
        <w:spacing w:before="0" w:beforeAutospacing="0" w:after="0" w:afterAutospacing="0"/>
        <w:jc w:val="both"/>
        <w:textAlignment w:val="baseline"/>
        <w:rPr>
          <w:b w:val="0"/>
        </w:rPr>
      </w:pPr>
      <w:r w:rsidRPr="0001602F">
        <w:rPr>
          <w:spacing w:val="-3"/>
        </w:rPr>
        <w:t>3. Registered or Incorporated Companies</w:t>
      </w:r>
      <w:r>
        <w:rPr>
          <w:spacing w:val="-3"/>
        </w:rPr>
        <w:t xml:space="preserve"> - </w:t>
      </w:r>
      <w:r w:rsidRPr="0001602F">
        <w:rPr>
          <w:b w:val="0"/>
        </w:rPr>
        <w:t>These companies are formed/in</w:t>
      </w:r>
      <w:r w:rsidR="006C116D">
        <w:rPr>
          <w:b w:val="0"/>
        </w:rPr>
        <w:t>corporated under the companies A</w:t>
      </w:r>
      <w:r w:rsidRPr="0001602F">
        <w:rPr>
          <w:b w:val="0"/>
        </w:rPr>
        <w:t xml:space="preserve">ct passed by the government.  These companies come into existence only after </w:t>
      </w:r>
      <w:r w:rsidR="006C116D">
        <w:rPr>
          <w:b w:val="0"/>
        </w:rPr>
        <w:t>these are registered under the A</w:t>
      </w:r>
      <w:r w:rsidRPr="0001602F">
        <w:rPr>
          <w:b w:val="0"/>
        </w:rPr>
        <w:t>ct and the certificate of incorporation is passed by the Registrar of companies.</w:t>
      </w:r>
    </w:p>
    <w:p w:rsidR="0001602F" w:rsidRPr="0001602F" w:rsidRDefault="0001602F" w:rsidP="0001602F">
      <w:pPr>
        <w:tabs>
          <w:tab w:val="left" w:pos="1122"/>
        </w:tabs>
        <w:spacing w:after="0" w:line="240" w:lineRule="auto"/>
        <w:jc w:val="both"/>
        <w:rPr>
          <w:rFonts w:ascii="Times New Roman" w:hAnsi="Times New Roman" w:cs="Times New Roman"/>
          <w:sz w:val="24"/>
          <w:szCs w:val="24"/>
        </w:rPr>
      </w:pPr>
    </w:p>
    <w:p w:rsidR="0001602F" w:rsidRPr="0001602F" w:rsidRDefault="0001602F" w:rsidP="0001602F">
      <w:pPr>
        <w:pStyle w:val="Heading3"/>
        <w:shd w:val="clear" w:color="auto" w:fill="FFFFFF"/>
        <w:spacing w:before="0" w:beforeAutospacing="0" w:after="0" w:afterAutospacing="0"/>
        <w:jc w:val="both"/>
        <w:textAlignment w:val="baseline"/>
        <w:rPr>
          <w:spacing w:val="-5"/>
          <w:sz w:val="24"/>
          <w:szCs w:val="24"/>
          <w:u w:val="single"/>
        </w:rPr>
      </w:pPr>
      <w:r w:rsidRPr="0001602F">
        <w:rPr>
          <w:sz w:val="24"/>
          <w:szCs w:val="24"/>
          <w:u w:val="single"/>
        </w:rPr>
        <w:t xml:space="preserve">II] </w:t>
      </w:r>
      <w:r w:rsidRPr="0001602F">
        <w:rPr>
          <w:spacing w:val="-5"/>
          <w:sz w:val="24"/>
          <w:szCs w:val="24"/>
          <w:u w:val="single"/>
        </w:rPr>
        <w:t>Classification of Companies based on the liability of the members</w:t>
      </w:r>
      <w:r>
        <w:rPr>
          <w:spacing w:val="-5"/>
          <w:sz w:val="24"/>
          <w:szCs w:val="24"/>
          <w:u w:val="single"/>
        </w:rPr>
        <w:t>:</w:t>
      </w:r>
    </w:p>
    <w:p w:rsidR="0001602F" w:rsidRPr="0001602F" w:rsidRDefault="0001602F" w:rsidP="0001602F">
      <w:pPr>
        <w:pStyle w:val="NormalWeb"/>
        <w:shd w:val="clear" w:color="auto" w:fill="FFFFFF"/>
        <w:spacing w:before="0" w:beforeAutospacing="0" w:after="0" w:afterAutospacing="0"/>
        <w:jc w:val="both"/>
        <w:textAlignment w:val="baseline"/>
      </w:pPr>
      <w:r w:rsidRPr="0001602F">
        <w:t>The registered companies can be classified into the following categories based on the liabilities of members:</w:t>
      </w:r>
    </w:p>
    <w:p w:rsidR="0001602F" w:rsidRPr="0001602F" w:rsidRDefault="0001602F" w:rsidP="0001602F">
      <w:pPr>
        <w:pStyle w:val="Heading4"/>
        <w:shd w:val="clear" w:color="auto" w:fill="FFFFFF"/>
        <w:spacing w:before="0" w:beforeAutospacing="0" w:after="0" w:afterAutospacing="0"/>
        <w:jc w:val="both"/>
        <w:textAlignment w:val="baseline"/>
        <w:rPr>
          <w:b w:val="0"/>
        </w:rPr>
      </w:pPr>
      <w:r>
        <w:rPr>
          <w:spacing w:val="-3"/>
        </w:rPr>
        <w:t xml:space="preserve">1. </w:t>
      </w:r>
      <w:r w:rsidRPr="0001602F">
        <w:rPr>
          <w:spacing w:val="-3"/>
        </w:rPr>
        <w:t>Companies Limited By Shares</w:t>
      </w:r>
      <w:r>
        <w:rPr>
          <w:spacing w:val="-3"/>
        </w:rPr>
        <w:t xml:space="preserve"> - </w:t>
      </w:r>
      <w:r w:rsidRPr="0001602F">
        <w:rPr>
          <w:b w:val="0"/>
        </w:rPr>
        <w:t>These companies have a defined share capital and the liability of each member is limited by the memorandum to the extent of the face value of shares subscribed by him. In this type of company the liability of the members are limited to the extent of unpaid value of shares held by them.</w:t>
      </w:r>
    </w:p>
    <w:p w:rsidR="0001602F" w:rsidRPr="0001602F" w:rsidRDefault="0001602F" w:rsidP="0001602F">
      <w:pPr>
        <w:pStyle w:val="Heading4"/>
        <w:shd w:val="clear" w:color="auto" w:fill="FFFFFF"/>
        <w:spacing w:before="0" w:beforeAutospacing="0" w:after="0" w:afterAutospacing="0"/>
        <w:jc w:val="both"/>
        <w:textAlignment w:val="baseline"/>
        <w:rPr>
          <w:b w:val="0"/>
        </w:rPr>
      </w:pPr>
      <w:r w:rsidRPr="0001602F">
        <w:rPr>
          <w:spacing w:val="-3"/>
        </w:rPr>
        <w:t>2. Companies Limited By Guarantee</w:t>
      </w:r>
      <w:r>
        <w:rPr>
          <w:spacing w:val="-3"/>
        </w:rPr>
        <w:t xml:space="preserve"> - </w:t>
      </w:r>
      <w:r w:rsidRPr="0001602F">
        <w:rPr>
          <w:b w:val="0"/>
        </w:rPr>
        <w:t>These companies may or may not have a share capital and the liability of each member is limited by the memorandum to the extent of the sum of money (s)he had promised to pay in the event of liquidation of the company for payments of debts and liabilities of the company. In this type of company the liability of each members is limited to a fixed amount which he has guaranteed such companies are also known as guaranteed companies.</w:t>
      </w:r>
    </w:p>
    <w:p w:rsidR="0001602F" w:rsidRPr="0001602F" w:rsidRDefault="0001602F" w:rsidP="0001602F">
      <w:pPr>
        <w:pStyle w:val="Heading4"/>
        <w:shd w:val="clear" w:color="auto" w:fill="FFFFFF"/>
        <w:spacing w:before="0" w:beforeAutospacing="0" w:after="0" w:afterAutospacing="0"/>
        <w:jc w:val="both"/>
        <w:textAlignment w:val="baseline"/>
        <w:rPr>
          <w:b w:val="0"/>
        </w:rPr>
      </w:pPr>
      <w:r>
        <w:rPr>
          <w:spacing w:val="-3"/>
        </w:rPr>
        <w:lastRenderedPageBreak/>
        <w:t xml:space="preserve">3. </w:t>
      </w:r>
      <w:r w:rsidRPr="0001602F">
        <w:rPr>
          <w:spacing w:val="-3"/>
        </w:rPr>
        <w:t>Unlimited Companies</w:t>
      </w:r>
      <w:r>
        <w:rPr>
          <w:spacing w:val="-3"/>
        </w:rPr>
        <w:t xml:space="preserve"> - </w:t>
      </w:r>
      <w:r w:rsidRPr="0001602F">
        <w:rPr>
          <w:b w:val="0"/>
        </w:rPr>
        <w:t>There is no formal restriction to the amount of money that the shareholder/member of the company has to pay in the event of the liquidation of an unlimited company.</w:t>
      </w:r>
    </w:p>
    <w:p w:rsidR="0001602F" w:rsidRPr="0001602F" w:rsidRDefault="0001602F" w:rsidP="0001602F">
      <w:pPr>
        <w:tabs>
          <w:tab w:val="left" w:pos="1122"/>
        </w:tabs>
        <w:spacing w:after="0" w:line="240" w:lineRule="auto"/>
        <w:jc w:val="both"/>
        <w:rPr>
          <w:rFonts w:ascii="Times New Roman" w:hAnsi="Times New Roman" w:cs="Times New Roman"/>
          <w:sz w:val="24"/>
          <w:szCs w:val="24"/>
        </w:rPr>
      </w:pPr>
    </w:p>
    <w:p w:rsidR="0001602F" w:rsidRPr="0001602F" w:rsidRDefault="0001602F" w:rsidP="0001602F">
      <w:pPr>
        <w:pStyle w:val="Heading3"/>
        <w:shd w:val="clear" w:color="auto" w:fill="FFFFFF"/>
        <w:spacing w:before="0" w:beforeAutospacing="0" w:after="0" w:afterAutospacing="0"/>
        <w:jc w:val="both"/>
        <w:textAlignment w:val="baseline"/>
        <w:rPr>
          <w:color w:val="000000"/>
          <w:spacing w:val="-5"/>
          <w:sz w:val="24"/>
          <w:szCs w:val="24"/>
          <w:u w:val="single"/>
        </w:rPr>
      </w:pPr>
      <w:r w:rsidRPr="0001602F">
        <w:rPr>
          <w:color w:val="000000"/>
          <w:spacing w:val="-5"/>
          <w:sz w:val="24"/>
          <w:szCs w:val="24"/>
          <w:u w:val="single"/>
        </w:rPr>
        <w:t>III] Classification of Companies based on The Number of Members:</w:t>
      </w:r>
    </w:p>
    <w:p w:rsidR="0001602F" w:rsidRPr="0001602F" w:rsidRDefault="0001602F" w:rsidP="0001602F">
      <w:pPr>
        <w:pStyle w:val="Heading4"/>
        <w:shd w:val="clear" w:color="auto" w:fill="FFFFFF"/>
        <w:spacing w:before="0" w:beforeAutospacing="0" w:after="0" w:afterAutospacing="0"/>
        <w:jc w:val="both"/>
        <w:textAlignment w:val="baseline"/>
        <w:rPr>
          <w:b w:val="0"/>
        </w:rPr>
      </w:pPr>
      <w:r>
        <w:rPr>
          <w:color w:val="000000"/>
          <w:spacing w:val="-3"/>
        </w:rPr>
        <w:t xml:space="preserve">1. </w:t>
      </w:r>
      <w:r w:rsidRPr="0001602F">
        <w:rPr>
          <w:color w:val="000000"/>
          <w:spacing w:val="-3"/>
        </w:rPr>
        <w:t>Public Company (or Public Limited Company)</w:t>
      </w:r>
      <w:r>
        <w:rPr>
          <w:color w:val="000000"/>
          <w:spacing w:val="-3"/>
        </w:rPr>
        <w:t xml:space="preserve"> - </w:t>
      </w:r>
      <w:r w:rsidRPr="0001602F">
        <w:rPr>
          <w:b w:val="0"/>
        </w:rPr>
        <w:t>Under section 2(71) public company” means a company which—</w:t>
      </w:r>
    </w:p>
    <w:p w:rsidR="0001602F" w:rsidRPr="0001602F" w:rsidRDefault="0001602F" w:rsidP="0001602F">
      <w:pPr>
        <w:autoSpaceDE w:val="0"/>
        <w:autoSpaceDN w:val="0"/>
        <w:adjustRightInd w:val="0"/>
        <w:spacing w:after="0" w:line="240" w:lineRule="auto"/>
        <w:jc w:val="both"/>
        <w:rPr>
          <w:rFonts w:ascii="Times New Roman" w:hAnsi="Times New Roman" w:cs="Times New Roman"/>
          <w:sz w:val="24"/>
          <w:szCs w:val="24"/>
        </w:rPr>
      </w:pPr>
      <w:r w:rsidRPr="0001602F">
        <w:rPr>
          <w:rFonts w:ascii="Times New Roman" w:hAnsi="Times New Roman" w:cs="Times New Roman"/>
          <w:sz w:val="24"/>
          <w:szCs w:val="24"/>
        </w:rPr>
        <w:t>(</w:t>
      </w:r>
      <w:r w:rsidRPr="0001602F">
        <w:rPr>
          <w:rFonts w:ascii="Times New Roman" w:hAnsi="Times New Roman" w:cs="Times New Roman"/>
          <w:iCs/>
          <w:sz w:val="24"/>
          <w:szCs w:val="24"/>
        </w:rPr>
        <w:t>a</w:t>
      </w:r>
      <w:r w:rsidRPr="0001602F">
        <w:rPr>
          <w:rFonts w:ascii="Times New Roman" w:hAnsi="Times New Roman" w:cs="Times New Roman"/>
          <w:sz w:val="24"/>
          <w:szCs w:val="24"/>
        </w:rPr>
        <w:t>) is not a private company;</w:t>
      </w:r>
    </w:p>
    <w:p w:rsidR="0001602F" w:rsidRPr="0001602F" w:rsidRDefault="0001602F" w:rsidP="0001602F">
      <w:pPr>
        <w:autoSpaceDE w:val="0"/>
        <w:autoSpaceDN w:val="0"/>
        <w:adjustRightInd w:val="0"/>
        <w:spacing w:after="0" w:line="240" w:lineRule="auto"/>
        <w:jc w:val="both"/>
        <w:rPr>
          <w:rFonts w:ascii="Times New Roman" w:hAnsi="Times New Roman" w:cs="Times New Roman"/>
          <w:sz w:val="24"/>
          <w:szCs w:val="24"/>
        </w:rPr>
      </w:pPr>
      <w:r w:rsidRPr="0001602F">
        <w:rPr>
          <w:rFonts w:ascii="Times New Roman" w:hAnsi="Times New Roman" w:cs="Times New Roman"/>
          <w:sz w:val="24"/>
          <w:szCs w:val="24"/>
        </w:rPr>
        <w:t>(</w:t>
      </w:r>
      <w:r w:rsidRPr="0001602F">
        <w:rPr>
          <w:rFonts w:ascii="Times New Roman" w:hAnsi="Times New Roman" w:cs="Times New Roman"/>
          <w:iCs/>
          <w:sz w:val="24"/>
          <w:szCs w:val="24"/>
        </w:rPr>
        <w:t>b</w:t>
      </w:r>
      <w:r w:rsidRPr="0001602F">
        <w:rPr>
          <w:rFonts w:ascii="Times New Roman" w:hAnsi="Times New Roman" w:cs="Times New Roman"/>
          <w:sz w:val="24"/>
          <w:szCs w:val="24"/>
        </w:rPr>
        <w:t>) has a minimum paid-up share capital of five lakh rupees or such higher paid-up capital, as may be prescribed.</w:t>
      </w:r>
    </w:p>
    <w:p w:rsidR="0001602F" w:rsidRPr="0001602F" w:rsidRDefault="0001602F" w:rsidP="0001602F">
      <w:pPr>
        <w:pStyle w:val="Heading4"/>
        <w:shd w:val="clear" w:color="auto" w:fill="FFFFFF"/>
        <w:spacing w:before="0" w:beforeAutospacing="0" w:after="0" w:afterAutospacing="0"/>
        <w:jc w:val="both"/>
        <w:textAlignment w:val="baseline"/>
        <w:rPr>
          <w:b w:val="0"/>
          <w:color w:val="000000"/>
          <w:spacing w:val="-3"/>
        </w:rPr>
      </w:pPr>
      <w:r w:rsidRPr="0001602F">
        <w:rPr>
          <w:b w:val="0"/>
        </w:rPr>
        <w:t>Provided that a company which is a subsidiary of a company, not being a private company, shall be deemed to be public company for the purposes of this Act even where such subsidiary company continues to be a private company in its articles.</w:t>
      </w:r>
    </w:p>
    <w:p w:rsidR="0001602F" w:rsidRPr="0001602F" w:rsidRDefault="0001602F" w:rsidP="0001602F">
      <w:pPr>
        <w:pStyle w:val="NormalWeb"/>
        <w:shd w:val="clear" w:color="auto" w:fill="FFFFFF"/>
        <w:spacing w:before="0" w:beforeAutospacing="0" w:after="0" w:afterAutospacing="0"/>
        <w:jc w:val="both"/>
        <w:textAlignment w:val="baseline"/>
        <w:rPr>
          <w:color w:val="000000"/>
        </w:rPr>
      </w:pPr>
      <w:r w:rsidRPr="0001602F">
        <w:rPr>
          <w:color w:val="000000"/>
        </w:rPr>
        <w:t>A public company is a corporation whose ownership is open to the public. In other words, anyone can buy the shares of a public company. There are no restrictions to the number of members of a public company or to the transferability of shares. However, there are some other restrictions:</w:t>
      </w:r>
    </w:p>
    <w:p w:rsidR="0001602F" w:rsidRPr="0001602F" w:rsidRDefault="0001602F" w:rsidP="0001602F">
      <w:pPr>
        <w:pStyle w:val="NormalWeb"/>
        <w:shd w:val="clear" w:color="auto" w:fill="FFFFFF"/>
        <w:spacing w:before="0" w:beforeAutospacing="0" w:after="0" w:afterAutospacing="0"/>
        <w:jc w:val="both"/>
        <w:textAlignment w:val="baseline"/>
        <w:rPr>
          <w:color w:val="000000"/>
          <w:shd w:val="clear" w:color="auto" w:fill="FFFFFF"/>
        </w:rPr>
      </w:pPr>
      <w:r w:rsidRPr="0001602F">
        <w:rPr>
          <w:color w:val="000000"/>
          <w:shd w:val="clear" w:color="auto" w:fill="FFFFFF"/>
        </w:rPr>
        <w:t>A public company should have at least 7 members and 3 directors, and issue a prospectus or file a statement in lieu of prospectus with the Registrar before allotting shares.</w:t>
      </w:r>
    </w:p>
    <w:p w:rsidR="0001602F" w:rsidRPr="0001602F" w:rsidRDefault="0001602F" w:rsidP="0001602F">
      <w:pPr>
        <w:pStyle w:val="Heading4"/>
        <w:shd w:val="clear" w:color="auto" w:fill="FFFFFF"/>
        <w:spacing w:before="0" w:beforeAutospacing="0" w:after="0" w:afterAutospacing="0"/>
        <w:jc w:val="both"/>
        <w:textAlignment w:val="baseline"/>
        <w:rPr>
          <w:b w:val="0"/>
        </w:rPr>
      </w:pPr>
      <w:r>
        <w:rPr>
          <w:color w:val="000000"/>
          <w:spacing w:val="-3"/>
        </w:rPr>
        <w:t xml:space="preserve">2. </w:t>
      </w:r>
      <w:r w:rsidRPr="0001602F">
        <w:rPr>
          <w:color w:val="000000"/>
          <w:spacing w:val="-3"/>
        </w:rPr>
        <w:t>Private Company (or Private Limited Company)</w:t>
      </w:r>
      <w:r>
        <w:rPr>
          <w:color w:val="000000"/>
          <w:spacing w:val="-3"/>
        </w:rPr>
        <w:t xml:space="preserve"> - </w:t>
      </w:r>
      <w:r w:rsidRPr="0001602F">
        <w:rPr>
          <w:b w:val="0"/>
        </w:rPr>
        <w:t>Under section 2(68), “Private company” means a company having a minimum paid-up share capital of one lakh rupees or such higher paid-up share capital as may be prescribed, and which by its articles,—</w:t>
      </w:r>
    </w:p>
    <w:p w:rsidR="0001602F" w:rsidRPr="007B32A9" w:rsidRDefault="0001602F" w:rsidP="0001602F">
      <w:pPr>
        <w:autoSpaceDE w:val="0"/>
        <w:autoSpaceDN w:val="0"/>
        <w:adjustRightInd w:val="0"/>
        <w:spacing w:after="0" w:line="240" w:lineRule="auto"/>
        <w:jc w:val="both"/>
        <w:rPr>
          <w:rFonts w:ascii="Times New Roman" w:hAnsi="Times New Roman" w:cs="Times New Roman"/>
          <w:sz w:val="24"/>
          <w:szCs w:val="24"/>
        </w:rPr>
      </w:pPr>
      <w:r w:rsidRPr="0001602F">
        <w:rPr>
          <w:rFonts w:ascii="Times New Roman" w:hAnsi="Times New Roman" w:cs="Times New Roman"/>
          <w:sz w:val="24"/>
          <w:szCs w:val="24"/>
        </w:rPr>
        <w:t>(</w:t>
      </w:r>
      <w:r w:rsidRPr="0001602F">
        <w:rPr>
          <w:rFonts w:ascii="Times New Roman" w:hAnsi="Times New Roman" w:cs="Times New Roman"/>
          <w:iCs/>
          <w:sz w:val="24"/>
          <w:szCs w:val="24"/>
        </w:rPr>
        <w:t>i</w:t>
      </w:r>
      <w:r w:rsidRPr="0001602F">
        <w:rPr>
          <w:rFonts w:ascii="Times New Roman" w:hAnsi="Times New Roman" w:cs="Times New Roman"/>
          <w:sz w:val="24"/>
          <w:szCs w:val="24"/>
        </w:rPr>
        <w:t>) restricts the right to transfer its shares</w:t>
      </w:r>
      <w:r w:rsidRPr="007B32A9">
        <w:rPr>
          <w:rFonts w:ascii="Times New Roman" w:hAnsi="Times New Roman" w:cs="Times New Roman"/>
          <w:sz w:val="24"/>
          <w:szCs w:val="24"/>
        </w:rPr>
        <w:t>;</w:t>
      </w:r>
    </w:p>
    <w:p w:rsidR="0001602F" w:rsidRPr="007B32A9" w:rsidRDefault="0001602F" w:rsidP="0001602F">
      <w:pPr>
        <w:autoSpaceDE w:val="0"/>
        <w:autoSpaceDN w:val="0"/>
        <w:adjustRightInd w:val="0"/>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w:t>
      </w:r>
      <w:r w:rsidRPr="007B32A9">
        <w:rPr>
          <w:rFonts w:ascii="Times New Roman" w:hAnsi="Times New Roman" w:cs="Times New Roman"/>
          <w:iCs/>
          <w:sz w:val="24"/>
          <w:szCs w:val="24"/>
        </w:rPr>
        <w:t>ii</w:t>
      </w:r>
      <w:r w:rsidRPr="007B32A9">
        <w:rPr>
          <w:rFonts w:ascii="Times New Roman" w:hAnsi="Times New Roman" w:cs="Times New Roman"/>
          <w:sz w:val="24"/>
          <w:szCs w:val="24"/>
        </w:rPr>
        <w:t>) except in case of One Person Company, limits the number of its members to two hundred:</w:t>
      </w:r>
    </w:p>
    <w:p w:rsidR="0001602F" w:rsidRPr="007B32A9" w:rsidRDefault="0001602F" w:rsidP="0001602F">
      <w:pPr>
        <w:autoSpaceDE w:val="0"/>
        <w:autoSpaceDN w:val="0"/>
        <w:adjustRightInd w:val="0"/>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Provided that where two or more persons hold one or more shares in a company jointly, they shall, for the purposes of this</w:t>
      </w:r>
      <w:r>
        <w:rPr>
          <w:rFonts w:ascii="Times New Roman" w:hAnsi="Times New Roman" w:cs="Times New Roman"/>
          <w:sz w:val="24"/>
          <w:szCs w:val="24"/>
        </w:rPr>
        <w:t xml:space="preserve"> c</w:t>
      </w:r>
      <w:r w:rsidRPr="007B32A9">
        <w:rPr>
          <w:rFonts w:ascii="Times New Roman" w:hAnsi="Times New Roman" w:cs="Times New Roman"/>
          <w:sz w:val="24"/>
          <w:szCs w:val="24"/>
        </w:rPr>
        <w:t>ause, be treated as a single member:</w:t>
      </w:r>
    </w:p>
    <w:p w:rsidR="0001602F" w:rsidRPr="007B32A9" w:rsidRDefault="0001602F" w:rsidP="0001602F">
      <w:pPr>
        <w:autoSpaceDE w:val="0"/>
        <w:autoSpaceDN w:val="0"/>
        <w:adjustRightInd w:val="0"/>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Provided further that—</w:t>
      </w:r>
    </w:p>
    <w:p w:rsidR="0001602F" w:rsidRPr="007B32A9" w:rsidRDefault="0001602F" w:rsidP="0001602F">
      <w:pPr>
        <w:autoSpaceDE w:val="0"/>
        <w:autoSpaceDN w:val="0"/>
        <w:adjustRightInd w:val="0"/>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w:t>
      </w:r>
      <w:r w:rsidRPr="007B32A9">
        <w:rPr>
          <w:rFonts w:ascii="Times New Roman" w:hAnsi="Times New Roman" w:cs="Times New Roman"/>
          <w:iCs/>
          <w:sz w:val="24"/>
          <w:szCs w:val="24"/>
        </w:rPr>
        <w:t>A</w:t>
      </w:r>
      <w:r w:rsidRPr="007B32A9">
        <w:rPr>
          <w:rFonts w:ascii="Times New Roman" w:hAnsi="Times New Roman" w:cs="Times New Roman"/>
          <w:sz w:val="24"/>
          <w:szCs w:val="24"/>
        </w:rPr>
        <w:t>) persons who are in the employment of the company; and</w:t>
      </w:r>
    </w:p>
    <w:p w:rsidR="0001602F" w:rsidRPr="007B32A9" w:rsidRDefault="0001602F" w:rsidP="0001602F">
      <w:pPr>
        <w:autoSpaceDE w:val="0"/>
        <w:autoSpaceDN w:val="0"/>
        <w:adjustRightInd w:val="0"/>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w:t>
      </w:r>
      <w:r w:rsidRPr="007B32A9">
        <w:rPr>
          <w:rFonts w:ascii="Times New Roman" w:hAnsi="Times New Roman" w:cs="Times New Roman"/>
          <w:iCs/>
          <w:sz w:val="24"/>
          <w:szCs w:val="24"/>
        </w:rPr>
        <w:t>B</w:t>
      </w:r>
      <w:r w:rsidRPr="007B32A9">
        <w:rPr>
          <w:rFonts w:ascii="Times New Roman" w:hAnsi="Times New Roman" w:cs="Times New Roman"/>
          <w:sz w:val="24"/>
          <w:szCs w:val="24"/>
        </w:rPr>
        <w:t>) persons who, having been formerly in the employment of the company, were members of the company while in that employment and have continued to be members after the employment ceased, shall not be included in the number of members; and</w:t>
      </w:r>
    </w:p>
    <w:p w:rsidR="0001602F" w:rsidRPr="007B32A9" w:rsidRDefault="0001602F" w:rsidP="0001602F">
      <w:pPr>
        <w:autoSpaceDE w:val="0"/>
        <w:autoSpaceDN w:val="0"/>
        <w:adjustRightInd w:val="0"/>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w:t>
      </w:r>
      <w:r w:rsidRPr="007B32A9">
        <w:rPr>
          <w:rFonts w:ascii="Times New Roman" w:hAnsi="Times New Roman" w:cs="Times New Roman"/>
          <w:iCs/>
          <w:sz w:val="24"/>
          <w:szCs w:val="24"/>
        </w:rPr>
        <w:t>iii</w:t>
      </w:r>
      <w:r w:rsidRPr="007B32A9">
        <w:rPr>
          <w:rFonts w:ascii="Times New Roman" w:hAnsi="Times New Roman" w:cs="Times New Roman"/>
          <w:sz w:val="24"/>
          <w:szCs w:val="24"/>
        </w:rPr>
        <w:t>) prohibits any invitation to the public to subscribe for any securities of the company</w:t>
      </w:r>
    </w:p>
    <w:p w:rsidR="0001602F" w:rsidRPr="0001602F" w:rsidRDefault="0001602F" w:rsidP="0001602F">
      <w:pPr>
        <w:pStyle w:val="Heading4"/>
        <w:shd w:val="clear" w:color="auto" w:fill="FFFFFF"/>
        <w:spacing w:before="0" w:beforeAutospacing="0" w:after="0" w:afterAutospacing="0"/>
        <w:jc w:val="both"/>
        <w:textAlignment w:val="baseline"/>
        <w:rPr>
          <w:b w:val="0"/>
          <w:color w:val="000000"/>
          <w:spacing w:val="-3"/>
        </w:rPr>
      </w:pPr>
      <w:r>
        <w:rPr>
          <w:b w:val="0"/>
        </w:rPr>
        <w:t>NOTE</w:t>
      </w:r>
      <w:r w:rsidRPr="0001602F">
        <w:rPr>
          <w:b w:val="0"/>
        </w:rPr>
        <w:t>: In counting the number of members the past &amp; the present employee members are excludes. In ascertain the limit joint share holders are treated as single members.</w:t>
      </w:r>
    </w:p>
    <w:p w:rsidR="0001602F" w:rsidRPr="0001602F" w:rsidRDefault="0001602F" w:rsidP="0001602F">
      <w:pPr>
        <w:pStyle w:val="NormalWeb"/>
        <w:shd w:val="clear" w:color="auto" w:fill="FFFFFF"/>
        <w:spacing w:before="0" w:beforeAutospacing="0" w:after="0" w:afterAutospacing="0"/>
        <w:jc w:val="both"/>
        <w:textAlignment w:val="baseline"/>
        <w:rPr>
          <w:color w:val="000000"/>
        </w:rPr>
      </w:pPr>
      <w:r w:rsidRPr="0001602F">
        <w:rPr>
          <w:color w:val="000000"/>
        </w:rPr>
        <w:t>A private company cannot be owned by the public; it restricts the number of members, the right to transfer its shares and prohibits any invitation to the public to subscribe for any shares or debentures of the company.</w:t>
      </w:r>
    </w:p>
    <w:p w:rsidR="0001602F" w:rsidRPr="0001602F" w:rsidRDefault="0001602F" w:rsidP="0001602F">
      <w:pPr>
        <w:pStyle w:val="NormalWeb"/>
        <w:shd w:val="clear" w:color="auto" w:fill="FFFFFF"/>
        <w:spacing w:before="0" w:beforeAutospacing="0" w:after="0" w:afterAutospacing="0"/>
        <w:jc w:val="both"/>
        <w:textAlignment w:val="baseline"/>
        <w:rPr>
          <w:color w:val="000000"/>
          <w:shd w:val="clear" w:color="auto" w:fill="FFFFFF"/>
        </w:rPr>
      </w:pPr>
      <w:r w:rsidRPr="0001602F">
        <w:rPr>
          <w:color w:val="000000"/>
          <w:shd w:val="clear" w:color="auto" w:fill="FFFFFF"/>
        </w:rPr>
        <w:t> A private company is a separate legal entity with a suitable company name, an address, at least 2 members and at most 200 members, and at least two directors with one being an Indian resident.</w:t>
      </w:r>
    </w:p>
    <w:p w:rsidR="0001602F" w:rsidRPr="0001602F" w:rsidRDefault="0001602F" w:rsidP="0001602F">
      <w:pPr>
        <w:pStyle w:val="Heading4"/>
        <w:shd w:val="clear" w:color="auto" w:fill="FFFFFF"/>
        <w:spacing w:before="0" w:beforeAutospacing="0" w:after="0" w:afterAutospacing="0"/>
        <w:jc w:val="both"/>
        <w:textAlignment w:val="baseline"/>
        <w:rPr>
          <w:b w:val="0"/>
          <w:color w:val="000000"/>
          <w:spacing w:val="-3"/>
        </w:rPr>
      </w:pPr>
      <w:r>
        <w:rPr>
          <w:color w:val="000000"/>
          <w:spacing w:val="-3"/>
        </w:rPr>
        <w:t xml:space="preserve">3. </w:t>
      </w:r>
      <w:r w:rsidRPr="0001602F">
        <w:rPr>
          <w:color w:val="000000"/>
          <w:spacing w:val="-3"/>
        </w:rPr>
        <w:t>One Person Company</w:t>
      </w:r>
      <w:r>
        <w:rPr>
          <w:color w:val="000000"/>
          <w:spacing w:val="-3"/>
        </w:rPr>
        <w:t xml:space="preserve"> - </w:t>
      </w:r>
      <w:r w:rsidRPr="0001602F">
        <w:rPr>
          <w:b w:val="0"/>
        </w:rPr>
        <w:t>U/s 2(62), One Person Company” means a company which has only one person as a member.</w:t>
      </w:r>
      <w:r>
        <w:rPr>
          <w:b w:val="0"/>
        </w:rPr>
        <w:t xml:space="preserve"> </w:t>
      </w:r>
      <w:r w:rsidRPr="0001602F">
        <w:rPr>
          <w:b w:val="0"/>
          <w:color w:val="000000"/>
        </w:rPr>
        <w:t>A one-person company is an Indian private limited company which has only one founder/promoter. The founder should be a natural person who is a country resident. There is also a threshold of paid-up capital (Rs.50 lakh) and average turnover (</w:t>
      </w:r>
      <w:r>
        <w:rPr>
          <w:b w:val="0"/>
          <w:color w:val="000000"/>
        </w:rPr>
        <w:t>Rs.</w:t>
      </w:r>
      <w:r w:rsidRPr="0001602F">
        <w:rPr>
          <w:b w:val="0"/>
          <w:color w:val="000000"/>
        </w:rPr>
        <w:t>2 crores in 3 immediate preceding financial years) for a one-person</w:t>
      </w:r>
    </w:p>
    <w:p w:rsidR="0001602F" w:rsidRDefault="0001602F" w:rsidP="0001602F">
      <w:pPr>
        <w:autoSpaceDE w:val="0"/>
        <w:autoSpaceDN w:val="0"/>
        <w:adjustRightInd w:val="0"/>
        <w:spacing w:after="0" w:line="240" w:lineRule="auto"/>
        <w:jc w:val="both"/>
        <w:rPr>
          <w:rFonts w:ascii="Times New Roman" w:hAnsi="Times New Roman" w:cs="Times New Roman"/>
          <w:b/>
          <w:sz w:val="24"/>
          <w:szCs w:val="24"/>
        </w:rPr>
      </w:pPr>
    </w:p>
    <w:p w:rsidR="0001602F" w:rsidRPr="0001602F" w:rsidRDefault="0001602F" w:rsidP="0001602F">
      <w:pPr>
        <w:pStyle w:val="Heading3"/>
        <w:shd w:val="clear" w:color="auto" w:fill="FFFFFF"/>
        <w:spacing w:before="0" w:beforeAutospacing="0" w:after="0" w:afterAutospacing="0"/>
        <w:jc w:val="both"/>
        <w:textAlignment w:val="baseline"/>
        <w:rPr>
          <w:color w:val="000000"/>
          <w:spacing w:val="-5"/>
          <w:sz w:val="24"/>
          <w:szCs w:val="24"/>
          <w:u w:val="single"/>
        </w:rPr>
      </w:pPr>
      <w:r w:rsidRPr="0001602F">
        <w:rPr>
          <w:color w:val="000000"/>
          <w:spacing w:val="-5"/>
          <w:sz w:val="24"/>
          <w:szCs w:val="24"/>
          <w:u w:val="single"/>
        </w:rPr>
        <w:t>I</w:t>
      </w:r>
      <w:r>
        <w:rPr>
          <w:color w:val="000000"/>
          <w:spacing w:val="-5"/>
          <w:sz w:val="24"/>
          <w:szCs w:val="24"/>
          <w:u w:val="single"/>
        </w:rPr>
        <w:t>V</w:t>
      </w:r>
      <w:r w:rsidRPr="0001602F">
        <w:rPr>
          <w:color w:val="000000"/>
          <w:spacing w:val="-5"/>
          <w:sz w:val="24"/>
          <w:szCs w:val="24"/>
          <w:u w:val="single"/>
        </w:rPr>
        <w:t>] Classification of Companie</w:t>
      </w:r>
      <w:r>
        <w:rPr>
          <w:color w:val="000000"/>
          <w:spacing w:val="-5"/>
          <w:sz w:val="24"/>
          <w:szCs w:val="24"/>
          <w:u w:val="single"/>
        </w:rPr>
        <w:t>s based on Holding</w:t>
      </w:r>
      <w:r w:rsidRPr="0001602F">
        <w:rPr>
          <w:color w:val="000000"/>
          <w:spacing w:val="-5"/>
          <w:sz w:val="24"/>
          <w:szCs w:val="24"/>
          <w:u w:val="single"/>
        </w:rPr>
        <w:t>:</w:t>
      </w:r>
    </w:p>
    <w:p w:rsidR="00CE30B7" w:rsidRPr="007B32A9" w:rsidRDefault="0001602F" w:rsidP="0001602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00CE30B7" w:rsidRPr="007B32A9">
        <w:rPr>
          <w:rFonts w:ascii="Times New Roman" w:hAnsi="Times New Roman" w:cs="Times New Roman"/>
          <w:b/>
          <w:sz w:val="24"/>
          <w:szCs w:val="24"/>
        </w:rPr>
        <w:t>. Holding company:</w:t>
      </w:r>
      <w:r w:rsidR="00CE30B7" w:rsidRPr="007B32A9">
        <w:rPr>
          <w:rFonts w:ascii="Times New Roman" w:hAnsi="Times New Roman" w:cs="Times New Roman"/>
          <w:sz w:val="24"/>
          <w:szCs w:val="24"/>
        </w:rPr>
        <w:t xml:space="preserve"> Under section 2(46) holding company”, in relation to one or more other companies, means a company of which such companies are subsidiary companies.</w:t>
      </w:r>
    </w:p>
    <w:p w:rsidR="00CE30B7" w:rsidRPr="007B32A9" w:rsidRDefault="0001602F" w:rsidP="0001602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00CE30B7" w:rsidRPr="007B32A9">
        <w:rPr>
          <w:rFonts w:ascii="Times New Roman" w:hAnsi="Times New Roman" w:cs="Times New Roman"/>
          <w:b/>
          <w:sz w:val="24"/>
          <w:szCs w:val="24"/>
        </w:rPr>
        <w:t>. Subsidiary company:</w:t>
      </w:r>
      <w:r w:rsidR="00CE30B7" w:rsidRPr="007B32A9">
        <w:rPr>
          <w:rFonts w:ascii="Times New Roman" w:hAnsi="Times New Roman" w:cs="Times New Roman"/>
          <w:sz w:val="24"/>
          <w:szCs w:val="24"/>
        </w:rPr>
        <w:t xml:space="preserve"> Under section 2(87), subsidiary company” or “subsidiary”, in relation to any other company (that is to say the holding company), means a company in which the holding company—</w:t>
      </w:r>
    </w:p>
    <w:p w:rsidR="00CE30B7" w:rsidRPr="007B32A9" w:rsidRDefault="00CE30B7" w:rsidP="0001602F">
      <w:pPr>
        <w:autoSpaceDE w:val="0"/>
        <w:autoSpaceDN w:val="0"/>
        <w:adjustRightInd w:val="0"/>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w:t>
      </w:r>
      <w:r w:rsidRPr="007B32A9">
        <w:rPr>
          <w:rFonts w:ascii="Times New Roman" w:hAnsi="Times New Roman" w:cs="Times New Roman"/>
          <w:iCs/>
          <w:sz w:val="24"/>
          <w:szCs w:val="24"/>
        </w:rPr>
        <w:t>i</w:t>
      </w:r>
      <w:r w:rsidRPr="007B32A9">
        <w:rPr>
          <w:rFonts w:ascii="Times New Roman" w:hAnsi="Times New Roman" w:cs="Times New Roman"/>
          <w:sz w:val="24"/>
          <w:szCs w:val="24"/>
        </w:rPr>
        <w:t>) controls the composition of the Board of Directors; or</w:t>
      </w:r>
    </w:p>
    <w:p w:rsidR="00CE30B7" w:rsidRPr="007B32A9" w:rsidRDefault="00CE30B7" w:rsidP="0001602F">
      <w:pPr>
        <w:autoSpaceDE w:val="0"/>
        <w:autoSpaceDN w:val="0"/>
        <w:adjustRightInd w:val="0"/>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lastRenderedPageBreak/>
        <w:t>(</w:t>
      </w:r>
      <w:r w:rsidRPr="007B32A9">
        <w:rPr>
          <w:rFonts w:ascii="Times New Roman" w:hAnsi="Times New Roman" w:cs="Times New Roman"/>
          <w:iCs/>
          <w:sz w:val="24"/>
          <w:szCs w:val="24"/>
        </w:rPr>
        <w:t>ii</w:t>
      </w:r>
      <w:r w:rsidRPr="007B32A9">
        <w:rPr>
          <w:rFonts w:ascii="Times New Roman" w:hAnsi="Times New Roman" w:cs="Times New Roman"/>
          <w:sz w:val="24"/>
          <w:szCs w:val="24"/>
        </w:rPr>
        <w:t>) exercises or controls more than one-half of the total share capital either at its own or together with one or more of its subsidiary companies:</w:t>
      </w:r>
    </w:p>
    <w:p w:rsidR="00CE30B7" w:rsidRPr="007B32A9" w:rsidRDefault="00CE30B7" w:rsidP="0001602F">
      <w:pPr>
        <w:autoSpaceDE w:val="0"/>
        <w:autoSpaceDN w:val="0"/>
        <w:adjustRightInd w:val="0"/>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Provided that such class or classes of holding companies as may be prescribed shall not have layers of subsidiaries beyond such numbers as may be prescribed</w:t>
      </w:r>
    </w:p>
    <w:p w:rsidR="00CE30B7" w:rsidRPr="007B32A9" w:rsidRDefault="00CE30B7" w:rsidP="0001602F">
      <w:pPr>
        <w:tabs>
          <w:tab w:val="left" w:pos="1122"/>
        </w:tabs>
        <w:spacing w:after="0" w:line="240" w:lineRule="auto"/>
        <w:jc w:val="both"/>
        <w:rPr>
          <w:rFonts w:ascii="Times New Roman" w:hAnsi="Times New Roman" w:cs="Times New Roman"/>
          <w:b/>
          <w:sz w:val="24"/>
          <w:szCs w:val="24"/>
        </w:rPr>
      </w:pPr>
      <w:r w:rsidRPr="007B32A9">
        <w:rPr>
          <w:rFonts w:ascii="Times New Roman" w:hAnsi="Times New Roman" w:cs="Times New Roman"/>
          <w:b/>
          <w:sz w:val="24"/>
          <w:szCs w:val="24"/>
        </w:rPr>
        <w:t xml:space="preserve">NOTE: </w:t>
      </w:r>
      <w:r w:rsidRPr="007B32A9">
        <w:rPr>
          <w:rFonts w:ascii="Times New Roman" w:hAnsi="Times New Roman" w:cs="Times New Roman"/>
          <w:sz w:val="24"/>
          <w:szCs w:val="24"/>
        </w:rPr>
        <w:t>1) In ascertaining the share holding only the equity share capital is considered.</w:t>
      </w:r>
    </w:p>
    <w:p w:rsidR="00CE30B7" w:rsidRDefault="00CE30B7" w:rsidP="0001602F">
      <w:pPr>
        <w:tabs>
          <w:tab w:val="left" w:pos="1122"/>
        </w:tabs>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2) A company can hold majority shares in any other company either by self or along with its subsidiary.</w:t>
      </w:r>
    </w:p>
    <w:p w:rsidR="0001602F" w:rsidRDefault="0001602F" w:rsidP="0001602F">
      <w:pPr>
        <w:tabs>
          <w:tab w:val="left" w:pos="1122"/>
        </w:tabs>
        <w:spacing w:after="0" w:line="240" w:lineRule="auto"/>
        <w:jc w:val="both"/>
        <w:rPr>
          <w:rFonts w:ascii="Times New Roman" w:hAnsi="Times New Roman" w:cs="Times New Roman"/>
          <w:sz w:val="24"/>
          <w:szCs w:val="24"/>
        </w:rPr>
      </w:pPr>
    </w:p>
    <w:p w:rsidR="0001602F" w:rsidRPr="0001602F" w:rsidRDefault="0001602F" w:rsidP="0001602F">
      <w:pPr>
        <w:pStyle w:val="Heading3"/>
        <w:shd w:val="clear" w:color="auto" w:fill="FFFFFF"/>
        <w:spacing w:before="0" w:beforeAutospacing="0" w:after="0" w:afterAutospacing="0"/>
        <w:jc w:val="both"/>
        <w:textAlignment w:val="baseline"/>
        <w:rPr>
          <w:color w:val="000000"/>
          <w:spacing w:val="-5"/>
          <w:sz w:val="24"/>
          <w:szCs w:val="24"/>
          <w:u w:val="single"/>
        </w:rPr>
      </w:pPr>
      <w:r>
        <w:rPr>
          <w:color w:val="000000"/>
          <w:spacing w:val="-5"/>
          <w:sz w:val="24"/>
          <w:szCs w:val="24"/>
          <w:u w:val="single"/>
        </w:rPr>
        <w:t>V</w:t>
      </w:r>
      <w:r w:rsidRPr="0001602F">
        <w:rPr>
          <w:color w:val="000000"/>
          <w:spacing w:val="-5"/>
          <w:sz w:val="24"/>
          <w:szCs w:val="24"/>
          <w:u w:val="single"/>
        </w:rPr>
        <w:t>] Classification of Companie</w:t>
      </w:r>
      <w:r>
        <w:rPr>
          <w:color w:val="000000"/>
          <w:spacing w:val="-5"/>
          <w:sz w:val="24"/>
          <w:szCs w:val="24"/>
          <w:u w:val="single"/>
        </w:rPr>
        <w:t xml:space="preserve">s based on </w:t>
      </w:r>
      <w:r w:rsidR="006C116D">
        <w:rPr>
          <w:color w:val="000000"/>
          <w:spacing w:val="-5"/>
          <w:sz w:val="24"/>
          <w:szCs w:val="24"/>
          <w:u w:val="single"/>
        </w:rPr>
        <w:t>Nationality</w:t>
      </w:r>
      <w:r w:rsidRPr="0001602F">
        <w:rPr>
          <w:color w:val="000000"/>
          <w:spacing w:val="-5"/>
          <w:sz w:val="24"/>
          <w:szCs w:val="24"/>
          <w:u w:val="single"/>
        </w:rPr>
        <w:t>:</w:t>
      </w:r>
    </w:p>
    <w:p w:rsidR="006C116D" w:rsidRDefault="0001602F" w:rsidP="0001602F">
      <w:pPr>
        <w:tabs>
          <w:tab w:val="left" w:pos="112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r w:rsidR="00C95151" w:rsidRPr="007B32A9">
        <w:rPr>
          <w:rFonts w:ascii="Times New Roman" w:hAnsi="Times New Roman" w:cs="Times New Roman"/>
          <w:b/>
          <w:sz w:val="24"/>
          <w:szCs w:val="24"/>
        </w:rPr>
        <w:t xml:space="preserve">. </w:t>
      </w:r>
      <w:r w:rsidR="006C116D">
        <w:rPr>
          <w:rFonts w:ascii="Times New Roman" w:hAnsi="Times New Roman" w:cs="Times New Roman"/>
          <w:b/>
          <w:sz w:val="24"/>
          <w:szCs w:val="24"/>
        </w:rPr>
        <w:t xml:space="preserve">Domestic Company: </w:t>
      </w:r>
      <w:r w:rsidR="006C116D" w:rsidRPr="006C116D">
        <w:rPr>
          <w:rFonts w:ascii="Times New Roman" w:hAnsi="Times New Roman" w:cs="Times New Roman"/>
          <w:sz w:val="24"/>
          <w:szCs w:val="24"/>
        </w:rPr>
        <w:t>Domestic Company is  a company established/incorporated in the home country. This can be classified Government and Non-Government companies.</w:t>
      </w:r>
      <w:r w:rsidR="006C116D">
        <w:rPr>
          <w:rFonts w:ascii="Times New Roman" w:hAnsi="Times New Roman" w:cs="Times New Roman"/>
          <w:b/>
          <w:sz w:val="24"/>
          <w:szCs w:val="24"/>
        </w:rPr>
        <w:t xml:space="preserve"> </w:t>
      </w:r>
    </w:p>
    <w:p w:rsidR="00B84953" w:rsidRPr="007B32A9" w:rsidRDefault="006C116D" w:rsidP="0001602F">
      <w:pPr>
        <w:tabs>
          <w:tab w:val="left" w:pos="112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 </w:t>
      </w:r>
      <w:r w:rsidR="00B84953" w:rsidRPr="007B32A9">
        <w:rPr>
          <w:rFonts w:ascii="Times New Roman" w:hAnsi="Times New Roman" w:cs="Times New Roman"/>
          <w:b/>
          <w:sz w:val="24"/>
          <w:szCs w:val="24"/>
        </w:rPr>
        <w:t>Government company:</w:t>
      </w:r>
      <w:r w:rsidR="00A367EF" w:rsidRPr="007B32A9">
        <w:rPr>
          <w:rFonts w:ascii="Times New Roman" w:hAnsi="Times New Roman" w:cs="Times New Roman"/>
          <w:b/>
          <w:sz w:val="24"/>
          <w:szCs w:val="24"/>
        </w:rPr>
        <w:t xml:space="preserve"> </w:t>
      </w:r>
      <w:r w:rsidR="00A367EF" w:rsidRPr="006C116D">
        <w:rPr>
          <w:rFonts w:ascii="Times New Roman" w:hAnsi="Times New Roman" w:cs="Times New Roman"/>
          <w:sz w:val="24"/>
          <w:szCs w:val="24"/>
        </w:rPr>
        <w:t>U</w:t>
      </w:r>
      <w:r w:rsidR="00A367EF" w:rsidRPr="007B32A9">
        <w:rPr>
          <w:rFonts w:ascii="Times New Roman" w:hAnsi="Times New Roman" w:cs="Times New Roman"/>
          <w:sz w:val="24"/>
          <w:szCs w:val="24"/>
        </w:rPr>
        <w:t>nder section 2(45</w:t>
      </w:r>
      <w:r w:rsidR="00B84953" w:rsidRPr="007B32A9">
        <w:rPr>
          <w:rFonts w:ascii="Times New Roman" w:hAnsi="Times New Roman" w:cs="Times New Roman"/>
          <w:sz w:val="24"/>
          <w:szCs w:val="24"/>
        </w:rPr>
        <w:t>)</w:t>
      </w:r>
      <w:r w:rsidR="00A367EF" w:rsidRPr="007B32A9">
        <w:rPr>
          <w:rFonts w:ascii="Times New Roman" w:hAnsi="Times New Roman" w:cs="Times New Roman"/>
          <w:sz w:val="24"/>
          <w:szCs w:val="24"/>
        </w:rPr>
        <w:t xml:space="preserve">, Government company </w:t>
      </w:r>
      <w:r w:rsidR="00B84953" w:rsidRPr="007B32A9">
        <w:rPr>
          <w:rFonts w:ascii="Times New Roman" w:hAnsi="Times New Roman" w:cs="Times New Roman"/>
          <w:sz w:val="24"/>
          <w:szCs w:val="24"/>
        </w:rPr>
        <w:t xml:space="preserve">means any company in which not less than 51% of </w:t>
      </w:r>
      <w:r w:rsidR="00A367EF" w:rsidRPr="007B32A9">
        <w:rPr>
          <w:rFonts w:ascii="Times New Roman" w:hAnsi="Times New Roman" w:cs="Times New Roman"/>
          <w:sz w:val="24"/>
          <w:szCs w:val="24"/>
        </w:rPr>
        <w:t xml:space="preserve">the paid-up </w:t>
      </w:r>
      <w:r w:rsidR="00B84953" w:rsidRPr="007B32A9">
        <w:rPr>
          <w:rFonts w:ascii="Times New Roman" w:hAnsi="Times New Roman" w:cs="Times New Roman"/>
          <w:sz w:val="24"/>
          <w:szCs w:val="24"/>
        </w:rPr>
        <w:t>capital is helped by</w:t>
      </w:r>
      <w:r w:rsidR="00A367EF" w:rsidRPr="007B32A9">
        <w:rPr>
          <w:rFonts w:ascii="Times New Roman" w:hAnsi="Times New Roman" w:cs="Times New Roman"/>
          <w:sz w:val="24"/>
          <w:szCs w:val="24"/>
        </w:rPr>
        <w:t>-</w:t>
      </w:r>
    </w:p>
    <w:p w:rsidR="00272051" w:rsidRPr="007B32A9" w:rsidRDefault="00B84953" w:rsidP="0001602F">
      <w:pPr>
        <w:tabs>
          <w:tab w:val="left" w:pos="1122"/>
        </w:tabs>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1)</w:t>
      </w:r>
      <w:r w:rsidR="00272051" w:rsidRPr="007B32A9">
        <w:rPr>
          <w:rFonts w:ascii="Times New Roman" w:hAnsi="Times New Roman" w:cs="Times New Roman"/>
          <w:sz w:val="24"/>
          <w:szCs w:val="24"/>
        </w:rPr>
        <w:t>Central Government</w:t>
      </w:r>
    </w:p>
    <w:p w:rsidR="00B84953" w:rsidRPr="007B32A9" w:rsidRDefault="00272051" w:rsidP="0001602F">
      <w:pPr>
        <w:tabs>
          <w:tab w:val="left" w:pos="1122"/>
        </w:tabs>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 xml:space="preserve">2) </w:t>
      </w:r>
      <w:r w:rsidR="00B84953" w:rsidRPr="007B32A9">
        <w:rPr>
          <w:rFonts w:ascii="Times New Roman" w:hAnsi="Times New Roman" w:cs="Times New Roman"/>
          <w:sz w:val="24"/>
          <w:szCs w:val="24"/>
        </w:rPr>
        <w:t>State Government</w:t>
      </w:r>
      <w:r w:rsidRPr="007B32A9">
        <w:rPr>
          <w:rFonts w:ascii="Times New Roman" w:hAnsi="Times New Roman" w:cs="Times New Roman"/>
          <w:sz w:val="24"/>
          <w:szCs w:val="24"/>
        </w:rPr>
        <w:t>/s</w:t>
      </w:r>
    </w:p>
    <w:p w:rsidR="00272051" w:rsidRPr="007B32A9" w:rsidRDefault="00B84953" w:rsidP="0001602F">
      <w:pPr>
        <w:tabs>
          <w:tab w:val="left" w:pos="1122"/>
        </w:tabs>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3)</w:t>
      </w:r>
      <w:r w:rsidR="00272051" w:rsidRPr="007B32A9">
        <w:rPr>
          <w:rFonts w:ascii="Times New Roman" w:hAnsi="Times New Roman" w:cs="Times New Roman"/>
          <w:sz w:val="24"/>
          <w:szCs w:val="24"/>
        </w:rPr>
        <w:t xml:space="preserve"> Partly by Central and partly by one or more state Government</w:t>
      </w:r>
    </w:p>
    <w:p w:rsidR="004D208D" w:rsidRDefault="00B84953" w:rsidP="0001602F">
      <w:pPr>
        <w:tabs>
          <w:tab w:val="left" w:pos="1122"/>
        </w:tabs>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4)</w:t>
      </w:r>
      <w:r w:rsidR="00272051" w:rsidRPr="007B32A9">
        <w:rPr>
          <w:rFonts w:ascii="Times New Roman" w:hAnsi="Times New Roman" w:cs="Times New Roman"/>
          <w:sz w:val="24"/>
          <w:szCs w:val="24"/>
        </w:rPr>
        <w:t xml:space="preserve"> Subsidiary company of a government company</w:t>
      </w:r>
      <w:r w:rsidR="006C116D">
        <w:rPr>
          <w:rFonts w:ascii="Times New Roman" w:hAnsi="Times New Roman" w:cs="Times New Roman"/>
          <w:sz w:val="24"/>
          <w:szCs w:val="24"/>
        </w:rPr>
        <w:t>.</w:t>
      </w:r>
    </w:p>
    <w:p w:rsidR="006C116D" w:rsidRPr="006C116D" w:rsidRDefault="006C116D" w:rsidP="0001602F">
      <w:pPr>
        <w:tabs>
          <w:tab w:val="left" w:pos="112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 Non- Goverment Company:</w:t>
      </w:r>
      <w:r w:rsidRPr="006C116D">
        <w:rPr>
          <w:rFonts w:ascii="Times New Roman" w:hAnsi="Times New Roman" w:cs="Times New Roman"/>
          <w:sz w:val="24"/>
          <w:szCs w:val="24"/>
        </w:rPr>
        <w:t xml:space="preserve"> Any Company not fulfilling the conditions given u/s 2(45) are known as Non-government company.</w:t>
      </w:r>
    </w:p>
    <w:p w:rsidR="006C116D" w:rsidRDefault="0001602F" w:rsidP="0001602F">
      <w:pPr>
        <w:tabs>
          <w:tab w:val="left" w:pos="112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sidR="00C95151" w:rsidRPr="007B32A9">
        <w:rPr>
          <w:rFonts w:ascii="Times New Roman" w:hAnsi="Times New Roman" w:cs="Times New Roman"/>
          <w:b/>
          <w:sz w:val="24"/>
          <w:szCs w:val="24"/>
        </w:rPr>
        <w:t>Foreign company:</w:t>
      </w:r>
      <w:r w:rsidR="006C116D" w:rsidRPr="006C116D">
        <w:t xml:space="preserve"> </w:t>
      </w:r>
      <w:r w:rsidR="006C116D" w:rsidRPr="006C116D">
        <w:rPr>
          <w:rFonts w:ascii="Times New Roman" w:hAnsi="Times New Roman" w:cs="Times New Roman"/>
          <w:sz w:val="24"/>
          <w:szCs w:val="24"/>
        </w:rPr>
        <w:t>Under Sec.2(42) “</w:t>
      </w:r>
      <w:r w:rsidR="006C116D">
        <w:rPr>
          <w:rFonts w:ascii="Times New Roman" w:hAnsi="Times New Roman" w:cs="Times New Roman"/>
          <w:sz w:val="24"/>
          <w:szCs w:val="24"/>
        </w:rPr>
        <w:t>F</w:t>
      </w:r>
      <w:r w:rsidR="006C116D" w:rsidRPr="006C116D">
        <w:rPr>
          <w:rFonts w:ascii="Times New Roman" w:hAnsi="Times New Roman" w:cs="Times New Roman"/>
          <w:sz w:val="24"/>
          <w:szCs w:val="24"/>
        </w:rPr>
        <w:t>oreign company” means any company or body corporate incorporated outside India which—</w:t>
      </w:r>
    </w:p>
    <w:p w:rsidR="006C116D" w:rsidRDefault="006C116D" w:rsidP="0001602F">
      <w:pPr>
        <w:tabs>
          <w:tab w:val="left" w:pos="1122"/>
        </w:tabs>
        <w:spacing w:after="0" w:line="240" w:lineRule="auto"/>
        <w:jc w:val="both"/>
        <w:rPr>
          <w:rFonts w:ascii="Times New Roman" w:hAnsi="Times New Roman" w:cs="Times New Roman"/>
          <w:sz w:val="24"/>
          <w:szCs w:val="24"/>
        </w:rPr>
      </w:pPr>
      <w:r w:rsidRPr="006C116D">
        <w:rPr>
          <w:rFonts w:ascii="Times New Roman" w:hAnsi="Times New Roman" w:cs="Times New Roman"/>
          <w:sz w:val="24"/>
          <w:szCs w:val="24"/>
        </w:rPr>
        <w:t xml:space="preserve">(a) has a place of business in India whether by itself or through an agent, physically or through electronic mode; and </w:t>
      </w:r>
    </w:p>
    <w:p w:rsidR="0001602F" w:rsidRPr="006C116D" w:rsidRDefault="006C116D" w:rsidP="0001602F">
      <w:pPr>
        <w:tabs>
          <w:tab w:val="left" w:pos="1122"/>
        </w:tabs>
        <w:spacing w:after="0" w:line="240" w:lineRule="auto"/>
        <w:jc w:val="both"/>
        <w:rPr>
          <w:rFonts w:ascii="Times New Roman" w:hAnsi="Times New Roman" w:cs="Times New Roman"/>
          <w:sz w:val="24"/>
          <w:szCs w:val="24"/>
        </w:rPr>
      </w:pPr>
      <w:r w:rsidRPr="006C116D">
        <w:rPr>
          <w:rFonts w:ascii="Times New Roman" w:hAnsi="Times New Roman" w:cs="Times New Roman"/>
          <w:sz w:val="24"/>
          <w:szCs w:val="24"/>
        </w:rPr>
        <w:t xml:space="preserve">(b) conducts any business activity in India in any other manner.  </w:t>
      </w:r>
    </w:p>
    <w:p w:rsidR="006C116D" w:rsidRDefault="006C116D" w:rsidP="00AC00E1">
      <w:pPr>
        <w:pStyle w:val="Heading3"/>
        <w:shd w:val="clear" w:color="auto" w:fill="FFFFFF"/>
        <w:spacing w:before="0" w:beforeAutospacing="0" w:after="0" w:afterAutospacing="0"/>
        <w:jc w:val="both"/>
        <w:textAlignment w:val="baseline"/>
        <w:rPr>
          <w:spacing w:val="-5"/>
          <w:sz w:val="24"/>
          <w:szCs w:val="24"/>
          <w:u w:val="single"/>
        </w:rPr>
      </w:pPr>
    </w:p>
    <w:p w:rsidR="00AC00E1" w:rsidRPr="0001602F" w:rsidRDefault="00AC00E1" w:rsidP="00AC00E1">
      <w:pPr>
        <w:pStyle w:val="Heading3"/>
        <w:shd w:val="clear" w:color="auto" w:fill="FFFFFF"/>
        <w:spacing w:before="0" w:beforeAutospacing="0" w:after="0" w:afterAutospacing="0"/>
        <w:jc w:val="both"/>
        <w:textAlignment w:val="baseline"/>
        <w:rPr>
          <w:color w:val="000000"/>
          <w:spacing w:val="-5"/>
          <w:sz w:val="24"/>
          <w:szCs w:val="24"/>
          <w:u w:val="single"/>
        </w:rPr>
      </w:pPr>
      <w:r w:rsidRPr="006C116D">
        <w:rPr>
          <w:spacing w:val="-5"/>
          <w:sz w:val="24"/>
          <w:szCs w:val="24"/>
          <w:u w:val="single"/>
        </w:rPr>
        <w:t>VI] Classification of Co</w:t>
      </w:r>
      <w:r w:rsidRPr="0001602F">
        <w:rPr>
          <w:color w:val="000000"/>
          <w:spacing w:val="-5"/>
          <w:sz w:val="24"/>
          <w:szCs w:val="24"/>
          <w:u w:val="single"/>
        </w:rPr>
        <w:t>mpanie</w:t>
      </w:r>
      <w:r>
        <w:rPr>
          <w:color w:val="000000"/>
          <w:spacing w:val="-5"/>
          <w:sz w:val="24"/>
          <w:szCs w:val="24"/>
          <w:u w:val="single"/>
        </w:rPr>
        <w:t xml:space="preserve">s based on Listing </w:t>
      </w:r>
      <w:r w:rsidRPr="0001602F">
        <w:rPr>
          <w:color w:val="000000"/>
          <w:spacing w:val="-5"/>
          <w:sz w:val="24"/>
          <w:szCs w:val="24"/>
          <w:u w:val="single"/>
        </w:rPr>
        <w:t>:</w:t>
      </w:r>
    </w:p>
    <w:p w:rsidR="00AC00E1" w:rsidRPr="007B32A9" w:rsidRDefault="00AC00E1" w:rsidP="00AC00E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Pr="007B32A9">
        <w:rPr>
          <w:rFonts w:ascii="Times New Roman" w:hAnsi="Times New Roman" w:cs="Times New Roman"/>
          <w:b/>
          <w:sz w:val="24"/>
          <w:szCs w:val="24"/>
        </w:rPr>
        <w:t>. Listed Company:</w:t>
      </w:r>
      <w:r>
        <w:rPr>
          <w:rFonts w:ascii="Times New Roman" w:hAnsi="Times New Roman" w:cs="Times New Roman"/>
          <w:b/>
          <w:sz w:val="24"/>
          <w:szCs w:val="24"/>
        </w:rPr>
        <w:t xml:space="preserve"> </w:t>
      </w:r>
      <w:r w:rsidRPr="007B32A9">
        <w:rPr>
          <w:rFonts w:ascii="Times New Roman" w:hAnsi="Times New Roman" w:cs="Times New Roman"/>
          <w:sz w:val="24"/>
          <w:szCs w:val="24"/>
        </w:rPr>
        <w:t>U/s 2(</w:t>
      </w:r>
      <w:r w:rsidRPr="007B32A9">
        <w:rPr>
          <w:rFonts w:ascii="Times New Roman" w:hAnsi="Times New Roman" w:cs="Times New Roman"/>
          <w:iCs/>
          <w:sz w:val="24"/>
          <w:szCs w:val="24"/>
        </w:rPr>
        <w:t>52</w:t>
      </w:r>
      <w:r w:rsidRPr="007B32A9">
        <w:rPr>
          <w:rFonts w:ascii="Times New Roman" w:hAnsi="Times New Roman" w:cs="Times New Roman"/>
          <w:sz w:val="24"/>
          <w:szCs w:val="24"/>
        </w:rPr>
        <w:t>), “Listed company” means a company which has any of its securities listed on any recognised stock exchange</w:t>
      </w:r>
      <w:r>
        <w:rPr>
          <w:rFonts w:ascii="Times New Roman" w:hAnsi="Times New Roman" w:cs="Times New Roman"/>
          <w:sz w:val="24"/>
          <w:szCs w:val="24"/>
        </w:rPr>
        <w:t xml:space="preserve">. </w:t>
      </w:r>
    </w:p>
    <w:p w:rsidR="00AC00E1" w:rsidRPr="00AC00E1" w:rsidRDefault="00AC00E1" w:rsidP="0001602F">
      <w:pPr>
        <w:tabs>
          <w:tab w:val="left" w:pos="1122"/>
        </w:tabs>
        <w:spacing w:after="0" w:line="240" w:lineRule="auto"/>
        <w:jc w:val="both"/>
        <w:rPr>
          <w:rFonts w:ascii="Times New Roman" w:hAnsi="Times New Roman" w:cs="Times New Roman"/>
          <w:b/>
          <w:sz w:val="24"/>
          <w:szCs w:val="24"/>
        </w:rPr>
      </w:pPr>
      <w:r w:rsidRPr="00AC00E1">
        <w:rPr>
          <w:rFonts w:ascii="Times New Roman" w:hAnsi="Times New Roman" w:cs="Times New Roman"/>
          <w:b/>
          <w:sz w:val="24"/>
          <w:szCs w:val="24"/>
        </w:rPr>
        <w:t>2. Unlisted Company:</w:t>
      </w:r>
      <w:r>
        <w:rPr>
          <w:rFonts w:ascii="Times New Roman" w:hAnsi="Times New Roman" w:cs="Times New Roman"/>
          <w:b/>
          <w:sz w:val="24"/>
          <w:szCs w:val="24"/>
        </w:rPr>
        <w:t xml:space="preserve"> </w:t>
      </w:r>
      <w:r w:rsidRPr="007B32A9">
        <w:rPr>
          <w:rFonts w:ascii="Times New Roman" w:hAnsi="Times New Roman" w:cs="Times New Roman"/>
          <w:sz w:val="24"/>
          <w:szCs w:val="24"/>
        </w:rPr>
        <w:t>“</w:t>
      </w:r>
      <w:r>
        <w:rPr>
          <w:rFonts w:ascii="Times New Roman" w:hAnsi="Times New Roman" w:cs="Times New Roman"/>
          <w:sz w:val="24"/>
          <w:szCs w:val="24"/>
        </w:rPr>
        <w:t>Unl</w:t>
      </w:r>
      <w:r w:rsidRPr="007B32A9">
        <w:rPr>
          <w:rFonts w:ascii="Times New Roman" w:hAnsi="Times New Roman" w:cs="Times New Roman"/>
          <w:sz w:val="24"/>
          <w:szCs w:val="24"/>
        </w:rPr>
        <w:t xml:space="preserve">isted company” means a company which has </w:t>
      </w:r>
      <w:r>
        <w:rPr>
          <w:rFonts w:ascii="Times New Roman" w:hAnsi="Times New Roman" w:cs="Times New Roman"/>
          <w:sz w:val="24"/>
          <w:szCs w:val="24"/>
        </w:rPr>
        <w:t xml:space="preserve">not listed </w:t>
      </w:r>
      <w:r w:rsidRPr="007B32A9">
        <w:rPr>
          <w:rFonts w:ascii="Times New Roman" w:hAnsi="Times New Roman" w:cs="Times New Roman"/>
          <w:sz w:val="24"/>
          <w:szCs w:val="24"/>
        </w:rPr>
        <w:t>any of its securities on any recognised stock exchange</w:t>
      </w:r>
      <w:r>
        <w:rPr>
          <w:rFonts w:ascii="Times New Roman" w:hAnsi="Times New Roman" w:cs="Times New Roman"/>
          <w:sz w:val="24"/>
          <w:szCs w:val="24"/>
        </w:rPr>
        <w:t>.</w:t>
      </w:r>
    </w:p>
    <w:p w:rsidR="00265FE1" w:rsidRPr="007B32A9" w:rsidRDefault="00265FE1" w:rsidP="0001602F">
      <w:pPr>
        <w:tabs>
          <w:tab w:val="left" w:pos="1122"/>
        </w:tabs>
        <w:spacing w:after="0" w:line="240" w:lineRule="auto"/>
        <w:jc w:val="both"/>
        <w:rPr>
          <w:rFonts w:ascii="Times New Roman" w:hAnsi="Times New Roman" w:cs="Times New Roman"/>
          <w:b/>
          <w:sz w:val="24"/>
          <w:szCs w:val="24"/>
        </w:rPr>
      </w:pPr>
    </w:p>
    <w:p w:rsidR="00B56584" w:rsidRPr="007B32A9" w:rsidRDefault="006C116D" w:rsidP="0001602F">
      <w:pPr>
        <w:tabs>
          <w:tab w:val="left" w:pos="1122"/>
        </w:tabs>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Steps in f</w:t>
      </w:r>
      <w:r w:rsidR="00396C98" w:rsidRPr="007B32A9">
        <w:rPr>
          <w:rFonts w:ascii="Times New Roman" w:hAnsi="Times New Roman" w:cs="Times New Roman"/>
          <w:b/>
          <w:sz w:val="24"/>
          <w:szCs w:val="24"/>
          <w:u w:val="single"/>
        </w:rPr>
        <w:t>ormation of a company</w:t>
      </w:r>
      <w:r w:rsidR="008914A5" w:rsidRPr="007B32A9">
        <w:rPr>
          <w:rFonts w:ascii="Times New Roman" w:hAnsi="Times New Roman" w:cs="Times New Roman"/>
          <w:b/>
          <w:sz w:val="24"/>
          <w:szCs w:val="24"/>
          <w:u w:val="single"/>
        </w:rPr>
        <w:t>:</w:t>
      </w:r>
    </w:p>
    <w:p w:rsidR="004E71E7" w:rsidRPr="007B32A9" w:rsidRDefault="004E71E7" w:rsidP="0001602F">
      <w:pPr>
        <w:pStyle w:val="ListParagraph"/>
        <w:numPr>
          <w:ilvl w:val="0"/>
          <w:numId w:val="52"/>
        </w:numPr>
        <w:tabs>
          <w:tab w:val="left" w:pos="1122"/>
        </w:tabs>
        <w:spacing w:after="0" w:line="240" w:lineRule="auto"/>
        <w:ind w:left="360"/>
        <w:jc w:val="both"/>
        <w:rPr>
          <w:rFonts w:ascii="Times New Roman" w:hAnsi="Times New Roman" w:cs="Times New Roman"/>
          <w:sz w:val="24"/>
          <w:szCs w:val="24"/>
        </w:rPr>
      </w:pPr>
      <w:r w:rsidRPr="007B32A9">
        <w:rPr>
          <w:rFonts w:ascii="Times New Roman" w:hAnsi="Times New Roman" w:cs="Times New Roman"/>
          <w:sz w:val="24"/>
          <w:szCs w:val="24"/>
        </w:rPr>
        <w:t>Promotion Stage</w:t>
      </w:r>
    </w:p>
    <w:p w:rsidR="004E71E7" w:rsidRPr="007B32A9" w:rsidRDefault="004E71E7" w:rsidP="0001602F">
      <w:pPr>
        <w:pStyle w:val="ListParagraph"/>
        <w:numPr>
          <w:ilvl w:val="0"/>
          <w:numId w:val="52"/>
        </w:numPr>
        <w:tabs>
          <w:tab w:val="left" w:pos="1122"/>
        </w:tabs>
        <w:spacing w:after="0" w:line="240" w:lineRule="auto"/>
        <w:ind w:left="360"/>
        <w:jc w:val="both"/>
        <w:rPr>
          <w:rFonts w:ascii="Times New Roman" w:hAnsi="Times New Roman" w:cs="Times New Roman"/>
          <w:sz w:val="24"/>
          <w:szCs w:val="24"/>
        </w:rPr>
      </w:pPr>
      <w:r w:rsidRPr="007B32A9">
        <w:rPr>
          <w:rFonts w:ascii="Times New Roman" w:hAnsi="Times New Roman" w:cs="Times New Roman"/>
          <w:sz w:val="24"/>
          <w:szCs w:val="24"/>
        </w:rPr>
        <w:t xml:space="preserve">Incorporation Stage </w:t>
      </w:r>
    </w:p>
    <w:p w:rsidR="004E71E7" w:rsidRPr="007B32A9" w:rsidRDefault="004E71E7" w:rsidP="0001602F">
      <w:pPr>
        <w:pStyle w:val="ListParagraph"/>
        <w:numPr>
          <w:ilvl w:val="0"/>
          <w:numId w:val="52"/>
        </w:numPr>
        <w:tabs>
          <w:tab w:val="left" w:pos="1122"/>
        </w:tabs>
        <w:spacing w:after="0" w:line="240" w:lineRule="auto"/>
        <w:ind w:left="360"/>
        <w:jc w:val="both"/>
        <w:rPr>
          <w:rFonts w:ascii="Times New Roman" w:hAnsi="Times New Roman" w:cs="Times New Roman"/>
          <w:sz w:val="24"/>
          <w:szCs w:val="24"/>
        </w:rPr>
      </w:pPr>
      <w:r w:rsidRPr="007B32A9">
        <w:rPr>
          <w:rFonts w:ascii="Times New Roman" w:hAnsi="Times New Roman" w:cs="Times New Roman"/>
          <w:sz w:val="24"/>
          <w:szCs w:val="24"/>
        </w:rPr>
        <w:t>Subscription Stage</w:t>
      </w:r>
    </w:p>
    <w:p w:rsidR="004E71E7" w:rsidRPr="007B32A9" w:rsidRDefault="004E71E7" w:rsidP="0001602F">
      <w:pPr>
        <w:pStyle w:val="ListParagraph"/>
        <w:numPr>
          <w:ilvl w:val="0"/>
          <w:numId w:val="52"/>
        </w:numPr>
        <w:tabs>
          <w:tab w:val="left" w:pos="1122"/>
        </w:tabs>
        <w:spacing w:after="0" w:line="240" w:lineRule="auto"/>
        <w:ind w:left="360"/>
        <w:jc w:val="both"/>
        <w:rPr>
          <w:rFonts w:ascii="Times New Roman" w:hAnsi="Times New Roman" w:cs="Times New Roman"/>
          <w:sz w:val="24"/>
          <w:szCs w:val="24"/>
        </w:rPr>
      </w:pPr>
      <w:r w:rsidRPr="007B32A9">
        <w:rPr>
          <w:rFonts w:ascii="Times New Roman" w:hAnsi="Times New Roman" w:cs="Times New Roman"/>
          <w:sz w:val="24"/>
          <w:szCs w:val="24"/>
        </w:rPr>
        <w:t>Business commencement Stage</w:t>
      </w:r>
    </w:p>
    <w:p w:rsidR="004E71E7" w:rsidRPr="007B32A9" w:rsidRDefault="004E71E7" w:rsidP="0001602F">
      <w:pPr>
        <w:pStyle w:val="ListParagraph"/>
        <w:tabs>
          <w:tab w:val="left" w:pos="1122"/>
        </w:tabs>
        <w:spacing w:after="0" w:line="240" w:lineRule="auto"/>
        <w:jc w:val="both"/>
        <w:rPr>
          <w:rFonts w:ascii="Times New Roman" w:hAnsi="Times New Roman" w:cs="Times New Roman"/>
          <w:sz w:val="24"/>
          <w:szCs w:val="24"/>
        </w:rPr>
      </w:pPr>
    </w:p>
    <w:p w:rsidR="00B56584" w:rsidRPr="0089762B" w:rsidRDefault="004E71E7"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b/>
          <w:sz w:val="24"/>
          <w:szCs w:val="24"/>
          <w:u w:val="single"/>
        </w:rPr>
        <w:t>I)</w:t>
      </w:r>
      <w:r w:rsidR="0021111C" w:rsidRPr="007B32A9">
        <w:rPr>
          <w:rFonts w:ascii="Times New Roman" w:hAnsi="Times New Roman" w:cs="Times New Roman"/>
          <w:b/>
          <w:sz w:val="24"/>
          <w:szCs w:val="24"/>
          <w:u w:val="single"/>
        </w:rPr>
        <w:t>Promotion Stage:</w:t>
      </w:r>
      <w:r w:rsidRPr="007B32A9">
        <w:rPr>
          <w:rFonts w:ascii="Times New Roman" w:hAnsi="Times New Roman" w:cs="Times New Roman"/>
          <w:sz w:val="24"/>
          <w:szCs w:val="24"/>
        </w:rPr>
        <w:t xml:space="preserve"> </w:t>
      </w:r>
      <w:r w:rsidR="00606DBC" w:rsidRPr="007B32A9">
        <w:rPr>
          <w:rFonts w:ascii="Times New Roman" w:hAnsi="Times New Roman" w:cs="Times New Roman"/>
          <w:sz w:val="24"/>
          <w:szCs w:val="24"/>
        </w:rPr>
        <w:t>Discovery of a specific business opportunity and subsequent organization of</w:t>
      </w:r>
      <w:r w:rsidR="00777940" w:rsidRPr="007B32A9">
        <w:rPr>
          <w:rFonts w:ascii="Times New Roman" w:hAnsi="Times New Roman" w:cs="Times New Roman"/>
          <w:sz w:val="24"/>
          <w:szCs w:val="24"/>
        </w:rPr>
        <w:t xml:space="preserve"> all the factors of production is known as P</w:t>
      </w:r>
      <w:r w:rsidR="00606DBC" w:rsidRPr="007B32A9">
        <w:rPr>
          <w:rFonts w:ascii="Times New Roman" w:hAnsi="Times New Roman" w:cs="Times New Roman"/>
          <w:sz w:val="24"/>
          <w:szCs w:val="24"/>
        </w:rPr>
        <w:t>romot</w:t>
      </w:r>
      <w:r w:rsidR="00777940" w:rsidRPr="007B32A9">
        <w:rPr>
          <w:rFonts w:ascii="Times New Roman" w:hAnsi="Times New Roman" w:cs="Times New Roman"/>
          <w:sz w:val="24"/>
          <w:szCs w:val="24"/>
        </w:rPr>
        <w:t>ion</w:t>
      </w:r>
      <w:r w:rsidR="00606DBC" w:rsidRPr="007B32A9">
        <w:rPr>
          <w:rFonts w:ascii="Times New Roman" w:hAnsi="Times New Roman" w:cs="Times New Roman"/>
          <w:sz w:val="24"/>
          <w:szCs w:val="24"/>
        </w:rPr>
        <w:t>. This stage is required either by a new business or expanding the existing business.</w:t>
      </w:r>
    </w:p>
    <w:p w:rsidR="007B32A9" w:rsidRPr="0089762B" w:rsidRDefault="004E71E7"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b/>
          <w:sz w:val="24"/>
          <w:szCs w:val="24"/>
          <w:u w:val="single"/>
        </w:rPr>
        <w:t>Promoter:</w:t>
      </w:r>
      <w:r w:rsidRPr="007B32A9">
        <w:rPr>
          <w:rFonts w:ascii="Times New Roman" w:hAnsi="Times New Roman" w:cs="Times New Roman"/>
          <w:sz w:val="24"/>
          <w:szCs w:val="24"/>
        </w:rPr>
        <w:t>A promoter is a person who does all the necessary preliminary works for the formation of the company. He is the first person to have control over the company’s affairs. He is the person to generate an idea for the formation of the company and decides the business activities to be undertaken by the company promoter brings together all factors of production namely land,labour,capital and organisation.</w:t>
      </w:r>
    </w:p>
    <w:p w:rsidR="007B32A9" w:rsidRDefault="004E71E7"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b/>
          <w:sz w:val="24"/>
          <w:szCs w:val="24"/>
          <w:u w:val="single"/>
        </w:rPr>
        <w:t>Definition:</w:t>
      </w:r>
      <w:r w:rsidR="007B32A9" w:rsidRPr="007B32A9">
        <w:rPr>
          <w:rFonts w:ascii="Times New Roman" w:hAnsi="Times New Roman" w:cs="Times New Roman"/>
          <w:sz w:val="24"/>
          <w:szCs w:val="24"/>
        </w:rPr>
        <w:t xml:space="preserve"> Under sec.2</w:t>
      </w:r>
      <w:r w:rsidR="007B32A9">
        <w:rPr>
          <w:rFonts w:ascii="Times New Roman" w:hAnsi="Times New Roman" w:cs="Times New Roman"/>
          <w:sz w:val="24"/>
          <w:szCs w:val="24"/>
        </w:rPr>
        <w:t>(69) “Promoter” means a person-</w:t>
      </w:r>
    </w:p>
    <w:p w:rsidR="007B32A9" w:rsidRDefault="007B32A9"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 xml:space="preserve">(a) who has been named as such in a prospectus or is identified by the company in the annual return referred to in section 92; or </w:t>
      </w:r>
    </w:p>
    <w:p w:rsidR="007B32A9" w:rsidRDefault="007B32A9"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 xml:space="preserve">(b) who has control over the affairs of the company, directly or indirectly whether as a shareholder, director or otherwise; or </w:t>
      </w:r>
    </w:p>
    <w:p w:rsidR="007B32A9" w:rsidRDefault="007B32A9"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lastRenderedPageBreak/>
        <w:t>(c) in accordance with whose advice, directions or instructions the Board of Directors of the company is accustomed to act:</w:t>
      </w:r>
    </w:p>
    <w:p w:rsidR="004E71E7" w:rsidRDefault="007B32A9"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Provided that nothing in sub-clause (c) shall apply to a person who is acting merely in a professional capacity</w:t>
      </w:r>
      <w:r>
        <w:rPr>
          <w:rFonts w:ascii="Times New Roman" w:hAnsi="Times New Roman" w:cs="Times New Roman"/>
          <w:sz w:val="24"/>
          <w:szCs w:val="24"/>
        </w:rPr>
        <w:t xml:space="preserve">. In short, </w:t>
      </w:r>
      <w:r w:rsidR="004E71E7" w:rsidRPr="007B32A9">
        <w:rPr>
          <w:rFonts w:ascii="Times New Roman" w:hAnsi="Times New Roman" w:cs="Times New Roman"/>
          <w:sz w:val="24"/>
          <w:szCs w:val="24"/>
        </w:rPr>
        <w:t>Promoter is a person who undertakes to form a company with reference to given project and who takes the necessary steps to accomplish the purpose.</w:t>
      </w:r>
    </w:p>
    <w:p w:rsidR="0089762B" w:rsidRDefault="0089762B" w:rsidP="0001602F">
      <w:pPr>
        <w:spacing w:after="0" w:line="240" w:lineRule="auto"/>
        <w:jc w:val="both"/>
        <w:rPr>
          <w:rFonts w:ascii="Times New Roman" w:hAnsi="Times New Roman" w:cs="Times New Roman"/>
          <w:b/>
          <w:sz w:val="24"/>
          <w:szCs w:val="24"/>
          <w:u w:val="single"/>
        </w:rPr>
      </w:pPr>
    </w:p>
    <w:p w:rsidR="004E71E7" w:rsidRPr="007B32A9" w:rsidRDefault="004E71E7" w:rsidP="0001602F">
      <w:pPr>
        <w:spacing w:after="0" w:line="240" w:lineRule="auto"/>
        <w:jc w:val="both"/>
        <w:rPr>
          <w:rFonts w:ascii="Times New Roman" w:hAnsi="Times New Roman" w:cs="Times New Roman"/>
          <w:b/>
          <w:sz w:val="24"/>
          <w:szCs w:val="24"/>
          <w:u w:val="single"/>
        </w:rPr>
      </w:pPr>
      <w:r w:rsidRPr="007B32A9">
        <w:rPr>
          <w:rFonts w:ascii="Times New Roman" w:hAnsi="Times New Roman" w:cs="Times New Roman"/>
          <w:b/>
          <w:sz w:val="24"/>
          <w:szCs w:val="24"/>
          <w:u w:val="single"/>
        </w:rPr>
        <w:t>Functions of Promoter:</w:t>
      </w:r>
    </w:p>
    <w:p w:rsidR="004E71E7" w:rsidRPr="007B32A9" w:rsidRDefault="004E71E7"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1)Promoter decides the name of the company get is approved from the ROC.</w:t>
      </w:r>
    </w:p>
    <w:p w:rsidR="004E71E7" w:rsidRPr="007B32A9" w:rsidRDefault="004E71E7"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2)He decides the details of MOA and AOA.</w:t>
      </w:r>
    </w:p>
    <w:p w:rsidR="004E71E7" w:rsidRPr="007B32A9" w:rsidRDefault="004E71E7"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3)He settles the appointm</w:t>
      </w:r>
      <w:r w:rsidR="0009350F">
        <w:rPr>
          <w:rFonts w:ascii="Times New Roman" w:hAnsi="Times New Roman" w:cs="Times New Roman"/>
          <w:sz w:val="24"/>
          <w:szCs w:val="24"/>
        </w:rPr>
        <w:t xml:space="preserve">ent of bankers,lawyers,auditors and </w:t>
      </w:r>
      <w:r w:rsidRPr="007B32A9">
        <w:rPr>
          <w:rFonts w:ascii="Times New Roman" w:hAnsi="Times New Roman" w:cs="Times New Roman"/>
          <w:sz w:val="24"/>
          <w:szCs w:val="24"/>
        </w:rPr>
        <w:t>technical consultants.</w:t>
      </w:r>
    </w:p>
    <w:p w:rsidR="004E71E7" w:rsidRPr="007B32A9" w:rsidRDefault="004E71E7"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4)He decides the place of business.</w:t>
      </w:r>
    </w:p>
    <w:p w:rsidR="004E71E7" w:rsidRPr="007B32A9" w:rsidRDefault="004E71E7"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5)Printing of MOA and AOA and its circulation.</w:t>
      </w:r>
    </w:p>
    <w:p w:rsidR="004E71E7" w:rsidRPr="007B32A9" w:rsidRDefault="004E71E7"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6)He undertakes the responsibility of issuing prospectus of the company.</w:t>
      </w:r>
    </w:p>
    <w:p w:rsidR="004E71E7" w:rsidRPr="007B32A9" w:rsidRDefault="004E71E7"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7)Submission of necessary documents to ROC for registration of the company.</w:t>
      </w:r>
    </w:p>
    <w:p w:rsidR="004E71E7" w:rsidRPr="007B32A9" w:rsidRDefault="004E71E7"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8)Collection of certificate of Incorporation and business commencement.</w:t>
      </w:r>
    </w:p>
    <w:p w:rsidR="004E71E7" w:rsidRPr="007B32A9" w:rsidRDefault="004E71E7" w:rsidP="0001602F">
      <w:pPr>
        <w:spacing w:after="0" w:line="240" w:lineRule="auto"/>
        <w:jc w:val="both"/>
        <w:rPr>
          <w:rFonts w:ascii="Times New Roman" w:hAnsi="Times New Roman" w:cs="Times New Roman"/>
          <w:b/>
          <w:sz w:val="24"/>
          <w:szCs w:val="24"/>
          <w:u w:val="single"/>
        </w:rPr>
      </w:pPr>
    </w:p>
    <w:p w:rsidR="004E71E7" w:rsidRPr="007B32A9" w:rsidRDefault="004E71E7" w:rsidP="0001602F">
      <w:pPr>
        <w:spacing w:after="0" w:line="240" w:lineRule="auto"/>
        <w:jc w:val="both"/>
        <w:rPr>
          <w:rFonts w:ascii="Times New Roman" w:hAnsi="Times New Roman" w:cs="Times New Roman"/>
          <w:b/>
          <w:sz w:val="24"/>
          <w:szCs w:val="24"/>
          <w:u w:val="single"/>
        </w:rPr>
      </w:pPr>
      <w:r w:rsidRPr="007B32A9">
        <w:rPr>
          <w:rFonts w:ascii="Times New Roman" w:hAnsi="Times New Roman" w:cs="Times New Roman"/>
          <w:b/>
          <w:sz w:val="24"/>
          <w:szCs w:val="24"/>
          <w:u w:val="single"/>
        </w:rPr>
        <w:t>Legal Status of Promoter:</w:t>
      </w:r>
    </w:p>
    <w:p w:rsidR="004E71E7" w:rsidRPr="007B32A9" w:rsidRDefault="004E71E7"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1)There are no legal formalities for the position of promoter in a company.</w:t>
      </w:r>
    </w:p>
    <w:p w:rsidR="004E71E7" w:rsidRPr="007B32A9" w:rsidRDefault="004E71E7"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2)He is not an agent or trustee of the company.</w:t>
      </w:r>
    </w:p>
    <w:p w:rsidR="004E71E7" w:rsidRPr="007B32A9" w:rsidRDefault="004E71E7"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3)He is not an agent because there is no existence of principle and agent relationship.</w:t>
      </w:r>
    </w:p>
    <w:p w:rsidR="004E71E7" w:rsidRPr="007B32A9" w:rsidRDefault="004E71E7"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4)He is not a trustee because he doesnot take care anybody’s property.</w:t>
      </w:r>
    </w:p>
    <w:p w:rsidR="004E71E7" w:rsidRPr="007B32A9" w:rsidRDefault="004E71E7" w:rsidP="0001602F">
      <w:pPr>
        <w:spacing w:after="0" w:line="240" w:lineRule="auto"/>
        <w:jc w:val="both"/>
        <w:rPr>
          <w:rFonts w:ascii="Times New Roman" w:hAnsi="Times New Roman" w:cs="Times New Roman"/>
          <w:b/>
          <w:sz w:val="24"/>
          <w:szCs w:val="24"/>
          <w:u w:val="single"/>
        </w:rPr>
      </w:pPr>
    </w:p>
    <w:p w:rsidR="004E71E7" w:rsidRPr="007B32A9" w:rsidRDefault="004E71E7" w:rsidP="0001602F">
      <w:pPr>
        <w:spacing w:after="0" w:line="240" w:lineRule="auto"/>
        <w:jc w:val="both"/>
        <w:rPr>
          <w:rFonts w:ascii="Times New Roman" w:hAnsi="Times New Roman" w:cs="Times New Roman"/>
          <w:sz w:val="24"/>
          <w:szCs w:val="24"/>
          <w:u w:val="single"/>
        </w:rPr>
      </w:pPr>
      <w:r w:rsidRPr="007B32A9">
        <w:rPr>
          <w:rFonts w:ascii="Times New Roman" w:hAnsi="Times New Roman" w:cs="Times New Roman"/>
          <w:b/>
          <w:sz w:val="24"/>
          <w:szCs w:val="24"/>
          <w:u w:val="single"/>
        </w:rPr>
        <w:t>Duties of the Promoter:</w:t>
      </w:r>
    </w:p>
    <w:p w:rsidR="004E71E7" w:rsidRPr="007B32A9" w:rsidRDefault="004E71E7"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1)Promoter should not make any profit at the expense of the company.</w:t>
      </w:r>
    </w:p>
    <w:p w:rsidR="004E71E7" w:rsidRPr="007B32A9" w:rsidRDefault="004E71E7"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2)He can enter into contract with any third persons who are interested in the company.</w:t>
      </w:r>
    </w:p>
    <w:p w:rsidR="004E71E7" w:rsidRPr="007B32A9" w:rsidRDefault="004E71E7"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3)If he makes any profit and fail to disclose the same then he is punishable under the law.</w:t>
      </w:r>
    </w:p>
    <w:p w:rsidR="004E71E7" w:rsidRPr="007B32A9" w:rsidRDefault="004E71E7"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4)He should not misuse his power,position etc.</w:t>
      </w:r>
    </w:p>
    <w:p w:rsidR="004E71E7" w:rsidRPr="007B32A9" w:rsidRDefault="004E71E7" w:rsidP="0001602F">
      <w:pPr>
        <w:spacing w:after="0" w:line="240" w:lineRule="auto"/>
        <w:jc w:val="both"/>
        <w:rPr>
          <w:rFonts w:ascii="Times New Roman" w:hAnsi="Times New Roman" w:cs="Times New Roman"/>
          <w:b/>
          <w:sz w:val="24"/>
          <w:szCs w:val="24"/>
          <w:u w:val="single"/>
        </w:rPr>
      </w:pPr>
    </w:p>
    <w:p w:rsidR="0009350F" w:rsidRPr="007B32A9" w:rsidRDefault="0009350F" w:rsidP="0001602F">
      <w:pPr>
        <w:spacing w:after="0" w:line="240" w:lineRule="auto"/>
        <w:jc w:val="both"/>
        <w:rPr>
          <w:rFonts w:ascii="Times New Roman" w:hAnsi="Times New Roman" w:cs="Times New Roman"/>
          <w:b/>
          <w:sz w:val="24"/>
          <w:szCs w:val="24"/>
          <w:u w:val="single"/>
        </w:rPr>
      </w:pPr>
      <w:r w:rsidRPr="007B32A9">
        <w:rPr>
          <w:rFonts w:ascii="Times New Roman" w:hAnsi="Times New Roman" w:cs="Times New Roman"/>
          <w:b/>
          <w:sz w:val="24"/>
          <w:szCs w:val="24"/>
          <w:u w:val="single"/>
        </w:rPr>
        <w:t>Position of Promoter relation to the pre-incorporation contracts:</w:t>
      </w:r>
    </w:p>
    <w:p w:rsidR="0009350F" w:rsidRPr="007B32A9" w:rsidRDefault="0009350F"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1)Before the company being incorporated all the preliminary contracts are understood to be personal contracts of the promoters.</w:t>
      </w:r>
    </w:p>
    <w:p w:rsidR="0009350F" w:rsidRPr="007B32A9" w:rsidRDefault="0009350F"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2)If the promoter fails to discharge the terms and conditions of preliminary contracts then he is liable to pay the damages to the third party.</w:t>
      </w:r>
    </w:p>
    <w:p w:rsidR="0009350F" w:rsidRPr="007B32A9" w:rsidRDefault="0009350F"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3)The preliminary contracts can be continue or cancelled or alter after incorporation.</w:t>
      </w:r>
    </w:p>
    <w:p w:rsidR="0009350F" w:rsidRDefault="0009350F" w:rsidP="0001602F">
      <w:pPr>
        <w:spacing w:after="0" w:line="240" w:lineRule="auto"/>
        <w:jc w:val="both"/>
        <w:rPr>
          <w:rFonts w:ascii="Times New Roman" w:hAnsi="Times New Roman" w:cs="Times New Roman"/>
          <w:b/>
          <w:sz w:val="24"/>
          <w:szCs w:val="24"/>
          <w:u w:val="single"/>
        </w:rPr>
      </w:pPr>
    </w:p>
    <w:p w:rsidR="00777940" w:rsidRPr="007B32A9" w:rsidRDefault="00777940" w:rsidP="0001602F">
      <w:pPr>
        <w:spacing w:after="0" w:line="240" w:lineRule="auto"/>
        <w:jc w:val="both"/>
        <w:rPr>
          <w:rFonts w:ascii="Times New Roman" w:hAnsi="Times New Roman" w:cs="Times New Roman"/>
          <w:sz w:val="24"/>
          <w:szCs w:val="24"/>
          <w:u w:val="single"/>
        </w:rPr>
      </w:pPr>
      <w:r w:rsidRPr="007B32A9">
        <w:rPr>
          <w:rFonts w:ascii="Times New Roman" w:hAnsi="Times New Roman" w:cs="Times New Roman"/>
          <w:b/>
          <w:sz w:val="24"/>
          <w:szCs w:val="24"/>
          <w:u w:val="single"/>
        </w:rPr>
        <w:t>Steps in Promotion Stage:</w:t>
      </w:r>
    </w:p>
    <w:p w:rsidR="00777940" w:rsidRPr="007B32A9" w:rsidRDefault="00777940"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b/>
          <w:sz w:val="24"/>
          <w:szCs w:val="24"/>
        </w:rPr>
        <w:t>1) Discovery of an idea:</w:t>
      </w:r>
      <w:r w:rsidRPr="007B32A9">
        <w:rPr>
          <w:rFonts w:ascii="Times New Roman" w:hAnsi="Times New Roman" w:cs="Times New Roman"/>
          <w:sz w:val="24"/>
          <w:szCs w:val="24"/>
        </w:rPr>
        <w:t xml:space="preserve"> The promoter starts out with an idea to start some new business either in the existing field or in a new field. He makes rough estimate of the probable revenue &amp; expenses.</w:t>
      </w:r>
    </w:p>
    <w:p w:rsidR="00777940" w:rsidRPr="007B32A9" w:rsidRDefault="00777940"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b/>
          <w:sz w:val="24"/>
          <w:szCs w:val="24"/>
        </w:rPr>
        <w:t>2) Detailed Investigation:</w:t>
      </w:r>
      <w:r w:rsidRPr="007B32A9">
        <w:rPr>
          <w:rFonts w:ascii="Times New Roman" w:hAnsi="Times New Roman" w:cs="Times New Roman"/>
          <w:sz w:val="24"/>
          <w:szCs w:val="24"/>
        </w:rPr>
        <w:t xml:space="preserve"> The promoter required to make detailed investigation of office with an idea with assistance of many experts like engineers, financial experts, management experts, technical analysts etc.</w:t>
      </w:r>
    </w:p>
    <w:p w:rsidR="00777940" w:rsidRPr="007B32A9" w:rsidRDefault="00777940"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b/>
          <w:sz w:val="24"/>
          <w:szCs w:val="24"/>
        </w:rPr>
        <w:t>3) Assembling:</w:t>
      </w:r>
      <w:r w:rsidRPr="007B32A9">
        <w:rPr>
          <w:rFonts w:ascii="Times New Roman" w:hAnsi="Times New Roman" w:cs="Times New Roman"/>
          <w:sz w:val="24"/>
          <w:szCs w:val="24"/>
        </w:rPr>
        <w:t xml:space="preserve"> After detailed investigation the promoted is required to take the support with this consent of the persons like directors, secretary, financial institutions, arranging payment, </w:t>
      </w:r>
      <w:r w:rsidR="00E83F0F" w:rsidRPr="007B32A9">
        <w:rPr>
          <w:rFonts w:ascii="Times New Roman" w:hAnsi="Times New Roman" w:cs="Times New Roman"/>
          <w:sz w:val="24"/>
          <w:szCs w:val="24"/>
        </w:rPr>
        <w:t>trademarks and factors</w:t>
      </w:r>
      <w:r w:rsidRPr="007B32A9">
        <w:rPr>
          <w:rFonts w:ascii="Times New Roman" w:hAnsi="Times New Roman" w:cs="Times New Roman"/>
          <w:sz w:val="24"/>
          <w:szCs w:val="24"/>
        </w:rPr>
        <w:t xml:space="preserve"> of production availability.</w:t>
      </w:r>
    </w:p>
    <w:p w:rsidR="00B56584" w:rsidRPr="0089762B" w:rsidRDefault="00777940"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b/>
          <w:sz w:val="24"/>
          <w:szCs w:val="24"/>
        </w:rPr>
        <w:t>4) Financing:</w:t>
      </w:r>
      <w:r w:rsidRPr="007B32A9">
        <w:rPr>
          <w:rFonts w:ascii="Times New Roman" w:hAnsi="Times New Roman" w:cs="Times New Roman"/>
          <w:sz w:val="24"/>
          <w:szCs w:val="24"/>
        </w:rPr>
        <w:t xml:space="preserve"> The promoter has to prepare a prospectus to present to the public and the underwriters to persuade then to the finance proportion.</w:t>
      </w:r>
    </w:p>
    <w:p w:rsidR="00844712" w:rsidRPr="007B32A9" w:rsidRDefault="00844712" w:rsidP="0001602F">
      <w:pPr>
        <w:spacing w:after="0" w:line="240" w:lineRule="auto"/>
        <w:jc w:val="both"/>
        <w:rPr>
          <w:rFonts w:ascii="Times New Roman" w:hAnsi="Times New Roman" w:cs="Times New Roman"/>
          <w:b/>
          <w:sz w:val="24"/>
          <w:szCs w:val="24"/>
          <w:u w:val="single"/>
        </w:rPr>
      </w:pPr>
    </w:p>
    <w:p w:rsidR="00396C98" w:rsidRPr="007B32A9" w:rsidRDefault="00A70AA2"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b/>
          <w:sz w:val="24"/>
          <w:szCs w:val="24"/>
          <w:u w:val="single"/>
        </w:rPr>
        <w:t xml:space="preserve">II) </w:t>
      </w:r>
      <w:r w:rsidR="00396C98" w:rsidRPr="007B32A9">
        <w:rPr>
          <w:rFonts w:ascii="Times New Roman" w:hAnsi="Times New Roman" w:cs="Times New Roman"/>
          <w:b/>
          <w:sz w:val="24"/>
          <w:szCs w:val="24"/>
          <w:u w:val="single"/>
        </w:rPr>
        <w:t>Incorporation of a company:</w:t>
      </w:r>
      <w:r w:rsidR="0089762B">
        <w:rPr>
          <w:rFonts w:ascii="Times New Roman" w:hAnsi="Times New Roman" w:cs="Times New Roman"/>
          <w:b/>
          <w:sz w:val="24"/>
          <w:szCs w:val="24"/>
        </w:rPr>
        <w:t xml:space="preserve"> </w:t>
      </w:r>
      <w:r w:rsidR="003D6F3C" w:rsidRPr="007B32A9">
        <w:rPr>
          <w:rFonts w:ascii="Times New Roman" w:hAnsi="Times New Roman" w:cs="Times New Roman"/>
          <w:sz w:val="24"/>
          <w:szCs w:val="24"/>
        </w:rPr>
        <w:t xml:space="preserve">After taking all the preliminary steps for registration on application along with necessary documents like stamp duty registration fees etc. has to be made to the registries for </w:t>
      </w:r>
      <w:r w:rsidR="003D6F3C" w:rsidRPr="007B32A9">
        <w:rPr>
          <w:rFonts w:ascii="Times New Roman" w:hAnsi="Times New Roman" w:cs="Times New Roman"/>
          <w:sz w:val="24"/>
          <w:szCs w:val="24"/>
        </w:rPr>
        <w:lastRenderedPageBreak/>
        <w:t>incorporation of the company. The registrar will verify of scrutiny all the documents submitted by the promoter and if found correct, certificate of incorporation will be issued to the company.</w:t>
      </w:r>
    </w:p>
    <w:p w:rsidR="00396C98" w:rsidRPr="007B32A9" w:rsidRDefault="00396C98"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1)It mean</w:t>
      </w:r>
      <w:r w:rsidR="003D6F3C" w:rsidRPr="007B32A9">
        <w:rPr>
          <w:rFonts w:ascii="Times New Roman" w:hAnsi="Times New Roman" w:cs="Times New Roman"/>
          <w:sz w:val="24"/>
          <w:szCs w:val="24"/>
        </w:rPr>
        <w:t>s registration in the books of R</w:t>
      </w:r>
      <w:r w:rsidRPr="007B32A9">
        <w:rPr>
          <w:rFonts w:ascii="Times New Roman" w:hAnsi="Times New Roman" w:cs="Times New Roman"/>
          <w:sz w:val="24"/>
          <w:szCs w:val="24"/>
        </w:rPr>
        <w:t>egist</w:t>
      </w:r>
      <w:r w:rsidR="003D6F3C" w:rsidRPr="007B32A9">
        <w:rPr>
          <w:rFonts w:ascii="Times New Roman" w:hAnsi="Times New Roman" w:cs="Times New Roman"/>
          <w:sz w:val="24"/>
          <w:szCs w:val="24"/>
        </w:rPr>
        <w:t>ra</w:t>
      </w:r>
      <w:r w:rsidRPr="007B32A9">
        <w:rPr>
          <w:rFonts w:ascii="Times New Roman" w:hAnsi="Times New Roman" w:cs="Times New Roman"/>
          <w:sz w:val="24"/>
          <w:szCs w:val="24"/>
        </w:rPr>
        <w:t>r of companies.</w:t>
      </w:r>
    </w:p>
    <w:p w:rsidR="00396C98" w:rsidRPr="007B32A9" w:rsidRDefault="00396C98"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 xml:space="preserve">2)Whether it is a private company or </w:t>
      </w:r>
      <w:r w:rsidR="000B7D56" w:rsidRPr="007B32A9">
        <w:rPr>
          <w:rFonts w:ascii="Times New Roman" w:hAnsi="Times New Roman" w:cs="Times New Roman"/>
          <w:sz w:val="24"/>
          <w:szCs w:val="24"/>
        </w:rPr>
        <w:t>public</w:t>
      </w:r>
      <w:r w:rsidRPr="007B32A9">
        <w:rPr>
          <w:rFonts w:ascii="Times New Roman" w:hAnsi="Times New Roman" w:cs="Times New Roman"/>
          <w:sz w:val="24"/>
          <w:szCs w:val="24"/>
        </w:rPr>
        <w:t xml:space="preserve"> company incorporation is </w:t>
      </w:r>
      <w:r w:rsidR="00593DDB" w:rsidRPr="007B32A9">
        <w:rPr>
          <w:rFonts w:ascii="Times New Roman" w:hAnsi="Times New Roman" w:cs="Times New Roman"/>
          <w:sz w:val="24"/>
          <w:szCs w:val="24"/>
        </w:rPr>
        <w:t>compulsory</w:t>
      </w:r>
      <w:r w:rsidRPr="007B32A9">
        <w:rPr>
          <w:rFonts w:ascii="Times New Roman" w:hAnsi="Times New Roman" w:cs="Times New Roman"/>
          <w:sz w:val="24"/>
          <w:szCs w:val="24"/>
        </w:rPr>
        <w:t xml:space="preserve"> as per the </w:t>
      </w:r>
      <w:r w:rsidR="00C97245" w:rsidRPr="007B32A9">
        <w:rPr>
          <w:rFonts w:ascii="Times New Roman" w:hAnsi="Times New Roman" w:cs="Times New Roman"/>
          <w:sz w:val="24"/>
          <w:szCs w:val="24"/>
        </w:rPr>
        <w:t>Companies A</w:t>
      </w:r>
      <w:r w:rsidRPr="007B32A9">
        <w:rPr>
          <w:rFonts w:ascii="Times New Roman" w:hAnsi="Times New Roman" w:cs="Times New Roman"/>
          <w:sz w:val="24"/>
          <w:szCs w:val="24"/>
        </w:rPr>
        <w:t>ct</w:t>
      </w:r>
      <w:r w:rsidR="00C97245" w:rsidRPr="007B32A9">
        <w:rPr>
          <w:rFonts w:ascii="Times New Roman" w:hAnsi="Times New Roman" w:cs="Times New Roman"/>
          <w:sz w:val="24"/>
          <w:szCs w:val="24"/>
        </w:rPr>
        <w:t>,</w:t>
      </w:r>
      <w:r w:rsidR="004A570C" w:rsidRPr="007B32A9">
        <w:rPr>
          <w:rFonts w:ascii="Times New Roman" w:hAnsi="Times New Roman" w:cs="Times New Roman"/>
          <w:sz w:val="24"/>
          <w:szCs w:val="24"/>
        </w:rPr>
        <w:t xml:space="preserve"> 2013</w:t>
      </w:r>
      <w:r w:rsidRPr="007B32A9">
        <w:rPr>
          <w:rFonts w:ascii="Times New Roman" w:hAnsi="Times New Roman" w:cs="Times New Roman"/>
          <w:sz w:val="24"/>
          <w:szCs w:val="24"/>
        </w:rPr>
        <w:t>.</w:t>
      </w:r>
    </w:p>
    <w:p w:rsidR="00396C98" w:rsidRPr="007B32A9" w:rsidRDefault="00396C98"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 xml:space="preserve">3)Public limited company cannot start business </w:t>
      </w:r>
      <w:r w:rsidR="00593DDB" w:rsidRPr="007B32A9">
        <w:rPr>
          <w:rFonts w:ascii="Times New Roman" w:hAnsi="Times New Roman" w:cs="Times New Roman"/>
          <w:sz w:val="24"/>
          <w:szCs w:val="24"/>
        </w:rPr>
        <w:t>until</w:t>
      </w:r>
      <w:r w:rsidRPr="007B32A9">
        <w:rPr>
          <w:rFonts w:ascii="Times New Roman" w:hAnsi="Times New Roman" w:cs="Times New Roman"/>
          <w:sz w:val="24"/>
          <w:szCs w:val="24"/>
        </w:rPr>
        <w:t xml:space="preserve"> they get certificate of business commencement or certificate of incorporation.</w:t>
      </w:r>
    </w:p>
    <w:p w:rsidR="00396C98" w:rsidRPr="007B32A9" w:rsidRDefault="00396C98"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4)Private limited company can start immediately after the receipt of certificate of incorporation.</w:t>
      </w:r>
    </w:p>
    <w:p w:rsidR="00B56584" w:rsidRPr="007B32A9" w:rsidRDefault="00B56584" w:rsidP="0001602F">
      <w:pPr>
        <w:spacing w:after="0" w:line="240" w:lineRule="auto"/>
        <w:jc w:val="both"/>
        <w:rPr>
          <w:rFonts w:ascii="Times New Roman" w:hAnsi="Times New Roman" w:cs="Times New Roman"/>
          <w:b/>
          <w:sz w:val="24"/>
          <w:szCs w:val="24"/>
          <w:u w:val="single"/>
        </w:rPr>
      </w:pPr>
    </w:p>
    <w:p w:rsidR="00396C98" w:rsidRPr="007B32A9" w:rsidRDefault="00396C98" w:rsidP="0001602F">
      <w:pPr>
        <w:spacing w:after="0" w:line="240" w:lineRule="auto"/>
        <w:jc w:val="both"/>
        <w:rPr>
          <w:rFonts w:ascii="Times New Roman" w:hAnsi="Times New Roman" w:cs="Times New Roman"/>
          <w:b/>
          <w:sz w:val="24"/>
          <w:szCs w:val="24"/>
          <w:u w:val="single"/>
        </w:rPr>
      </w:pPr>
      <w:r w:rsidRPr="007B32A9">
        <w:rPr>
          <w:rFonts w:ascii="Times New Roman" w:hAnsi="Times New Roman" w:cs="Times New Roman"/>
          <w:b/>
          <w:sz w:val="24"/>
          <w:szCs w:val="24"/>
          <w:u w:val="single"/>
        </w:rPr>
        <w:t>Procedure for incorporation of a company:</w:t>
      </w:r>
    </w:p>
    <w:p w:rsidR="00396C98" w:rsidRPr="007B32A9" w:rsidRDefault="00396C98"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1)Application fo</w:t>
      </w:r>
      <w:r w:rsidR="002F44E0" w:rsidRPr="007B32A9">
        <w:rPr>
          <w:rFonts w:ascii="Times New Roman" w:hAnsi="Times New Roman" w:cs="Times New Roman"/>
          <w:sz w:val="24"/>
          <w:szCs w:val="24"/>
        </w:rPr>
        <w:t>r reservation of name in e-form INC-1</w:t>
      </w:r>
      <w:r w:rsidRPr="007B32A9">
        <w:rPr>
          <w:rFonts w:ascii="Times New Roman" w:hAnsi="Times New Roman" w:cs="Times New Roman"/>
          <w:sz w:val="24"/>
          <w:szCs w:val="24"/>
        </w:rPr>
        <w:t xml:space="preserve"> shall be made to the ROC</w:t>
      </w:r>
      <w:r w:rsidR="00644F52" w:rsidRPr="007B32A9">
        <w:rPr>
          <w:rFonts w:ascii="Times New Roman" w:hAnsi="Times New Roman" w:cs="Times New Roman"/>
          <w:sz w:val="24"/>
          <w:szCs w:val="24"/>
        </w:rPr>
        <w:t>.</w:t>
      </w:r>
    </w:p>
    <w:p w:rsidR="00396C98" w:rsidRPr="007B32A9" w:rsidRDefault="00396C98"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2)</w:t>
      </w:r>
      <w:r w:rsidR="00593DDB" w:rsidRPr="007B32A9">
        <w:rPr>
          <w:rFonts w:ascii="Times New Roman" w:hAnsi="Times New Roman" w:cs="Times New Roman"/>
          <w:sz w:val="24"/>
          <w:szCs w:val="24"/>
        </w:rPr>
        <w:t xml:space="preserve"> Preparation and fil</w:t>
      </w:r>
      <w:r w:rsidRPr="007B32A9">
        <w:rPr>
          <w:rFonts w:ascii="Times New Roman" w:hAnsi="Times New Roman" w:cs="Times New Roman"/>
          <w:sz w:val="24"/>
          <w:szCs w:val="24"/>
        </w:rPr>
        <w:t>ing of MOA &amp; AOA.</w:t>
      </w:r>
    </w:p>
    <w:p w:rsidR="002F44E0" w:rsidRPr="007B32A9" w:rsidRDefault="00396C98"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3)</w:t>
      </w:r>
      <w:r w:rsidR="00FE6F0F" w:rsidRPr="007B32A9">
        <w:rPr>
          <w:rFonts w:ascii="Times New Roman" w:hAnsi="Times New Roman" w:cs="Times New Roman"/>
          <w:sz w:val="24"/>
          <w:szCs w:val="24"/>
        </w:rPr>
        <w:t>By fil</w:t>
      </w:r>
      <w:r w:rsidRPr="007B32A9">
        <w:rPr>
          <w:rFonts w:ascii="Times New Roman" w:hAnsi="Times New Roman" w:cs="Times New Roman"/>
          <w:sz w:val="24"/>
          <w:szCs w:val="24"/>
        </w:rPr>
        <w:t xml:space="preserve">ing </w:t>
      </w:r>
      <w:r w:rsidR="002F44E0" w:rsidRPr="007B32A9">
        <w:rPr>
          <w:rFonts w:ascii="Times New Roman" w:hAnsi="Times New Roman" w:cs="Times New Roman"/>
          <w:sz w:val="24"/>
          <w:szCs w:val="24"/>
        </w:rPr>
        <w:t>e-</w:t>
      </w:r>
      <w:r w:rsidRPr="007B32A9">
        <w:rPr>
          <w:rFonts w:ascii="Times New Roman" w:hAnsi="Times New Roman" w:cs="Times New Roman"/>
          <w:sz w:val="24"/>
          <w:szCs w:val="24"/>
        </w:rPr>
        <w:t xml:space="preserve">form </w:t>
      </w:r>
      <w:r w:rsidR="002F44E0" w:rsidRPr="007B32A9">
        <w:rPr>
          <w:rFonts w:ascii="Times New Roman" w:hAnsi="Times New Roman" w:cs="Times New Roman"/>
          <w:sz w:val="24"/>
          <w:szCs w:val="24"/>
        </w:rPr>
        <w:t>DIR-12</w:t>
      </w:r>
      <w:r w:rsidRPr="007B32A9">
        <w:rPr>
          <w:rFonts w:ascii="Times New Roman" w:hAnsi="Times New Roman" w:cs="Times New Roman"/>
          <w:sz w:val="24"/>
          <w:szCs w:val="24"/>
        </w:rPr>
        <w:t xml:space="preserve"> the particulars of directors </w:t>
      </w:r>
      <w:r w:rsidR="00644F52" w:rsidRPr="007B32A9">
        <w:rPr>
          <w:rFonts w:ascii="Times New Roman" w:hAnsi="Times New Roman" w:cs="Times New Roman"/>
          <w:sz w:val="24"/>
          <w:szCs w:val="24"/>
        </w:rPr>
        <w:t xml:space="preserve">and key managerial personnel </w:t>
      </w:r>
      <w:r w:rsidRPr="007B32A9">
        <w:rPr>
          <w:rFonts w:ascii="Times New Roman" w:hAnsi="Times New Roman" w:cs="Times New Roman"/>
          <w:sz w:val="24"/>
          <w:szCs w:val="24"/>
        </w:rPr>
        <w:t>are to be informed to the ROC</w:t>
      </w:r>
      <w:r w:rsidR="00644F52" w:rsidRPr="007B32A9">
        <w:rPr>
          <w:rFonts w:ascii="Times New Roman" w:hAnsi="Times New Roman" w:cs="Times New Roman"/>
          <w:sz w:val="24"/>
          <w:szCs w:val="24"/>
        </w:rPr>
        <w:t>.</w:t>
      </w:r>
    </w:p>
    <w:p w:rsidR="00396C98" w:rsidRPr="007B32A9" w:rsidRDefault="00396C98"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4)</w:t>
      </w:r>
      <w:r w:rsidR="002F44E0" w:rsidRPr="007B32A9">
        <w:rPr>
          <w:rFonts w:ascii="Times New Roman" w:hAnsi="Times New Roman" w:cs="Times New Roman"/>
          <w:sz w:val="24"/>
          <w:szCs w:val="24"/>
        </w:rPr>
        <w:t>e-form INC-22</w:t>
      </w:r>
      <w:r w:rsidRPr="007B32A9">
        <w:rPr>
          <w:rFonts w:ascii="Times New Roman" w:hAnsi="Times New Roman" w:cs="Times New Roman"/>
          <w:sz w:val="24"/>
          <w:szCs w:val="24"/>
        </w:rPr>
        <w:t xml:space="preserve"> has to be filed with regard to particulars of registered office</w:t>
      </w:r>
      <w:r w:rsidR="00FE6F0F" w:rsidRPr="007B32A9">
        <w:rPr>
          <w:rFonts w:ascii="Times New Roman" w:hAnsi="Times New Roman" w:cs="Times New Roman"/>
          <w:sz w:val="24"/>
          <w:szCs w:val="24"/>
        </w:rPr>
        <w:t>.</w:t>
      </w:r>
    </w:p>
    <w:p w:rsidR="00396C98" w:rsidRPr="007B32A9" w:rsidRDefault="00396C98"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5)</w:t>
      </w:r>
      <w:r w:rsidR="00644F52" w:rsidRPr="007B32A9">
        <w:rPr>
          <w:rFonts w:ascii="Times New Roman" w:hAnsi="Times New Roman" w:cs="Times New Roman"/>
          <w:sz w:val="24"/>
          <w:szCs w:val="24"/>
        </w:rPr>
        <w:t>S</w:t>
      </w:r>
      <w:r w:rsidRPr="007B32A9">
        <w:rPr>
          <w:rFonts w:ascii="Times New Roman" w:hAnsi="Times New Roman" w:cs="Times New Roman"/>
          <w:sz w:val="24"/>
          <w:szCs w:val="24"/>
        </w:rPr>
        <w:t>tatutory decla</w:t>
      </w:r>
      <w:r w:rsidR="00FE6F0F" w:rsidRPr="007B32A9">
        <w:rPr>
          <w:rFonts w:ascii="Times New Roman" w:hAnsi="Times New Roman" w:cs="Times New Roman"/>
          <w:sz w:val="24"/>
          <w:szCs w:val="24"/>
        </w:rPr>
        <w:t>ra</w:t>
      </w:r>
      <w:r w:rsidRPr="007B32A9">
        <w:rPr>
          <w:rFonts w:ascii="Times New Roman" w:hAnsi="Times New Roman" w:cs="Times New Roman"/>
          <w:sz w:val="24"/>
          <w:szCs w:val="24"/>
        </w:rPr>
        <w:t>tion regarding complains all formalities required for incorpo</w:t>
      </w:r>
      <w:r w:rsidR="00FE6F0F" w:rsidRPr="007B32A9">
        <w:rPr>
          <w:rFonts w:ascii="Times New Roman" w:hAnsi="Times New Roman" w:cs="Times New Roman"/>
          <w:sz w:val="24"/>
          <w:szCs w:val="24"/>
        </w:rPr>
        <w:t>ra</w:t>
      </w:r>
      <w:r w:rsidRPr="007B32A9">
        <w:rPr>
          <w:rFonts w:ascii="Times New Roman" w:hAnsi="Times New Roman" w:cs="Times New Roman"/>
          <w:sz w:val="24"/>
          <w:szCs w:val="24"/>
        </w:rPr>
        <w:t>tion.</w:t>
      </w:r>
    </w:p>
    <w:p w:rsidR="00396C98" w:rsidRPr="007B32A9" w:rsidRDefault="00396C98"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 xml:space="preserve">6)Power of </w:t>
      </w:r>
      <w:r w:rsidR="00FE6F0F" w:rsidRPr="007B32A9">
        <w:rPr>
          <w:rFonts w:ascii="Times New Roman" w:hAnsi="Times New Roman" w:cs="Times New Roman"/>
          <w:sz w:val="24"/>
          <w:szCs w:val="24"/>
        </w:rPr>
        <w:t>Attorney</w:t>
      </w:r>
      <w:r w:rsidRPr="007B32A9">
        <w:rPr>
          <w:rFonts w:ascii="Times New Roman" w:hAnsi="Times New Roman" w:cs="Times New Roman"/>
          <w:sz w:val="24"/>
          <w:szCs w:val="24"/>
        </w:rPr>
        <w:t xml:space="preserve"> has to be filed with the ROC.</w:t>
      </w:r>
    </w:p>
    <w:p w:rsidR="00396C98" w:rsidRPr="007B32A9" w:rsidRDefault="00396C98"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7)Payment of registration fee,filing fees,stamp duties etc.</w:t>
      </w:r>
    </w:p>
    <w:p w:rsidR="003D79E1" w:rsidRPr="007B32A9" w:rsidRDefault="00396C98"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8)Receipt of certificate of Incorporation.</w:t>
      </w:r>
    </w:p>
    <w:p w:rsidR="00B56584" w:rsidRPr="007B32A9" w:rsidRDefault="00B56584" w:rsidP="0001602F">
      <w:pPr>
        <w:spacing w:after="0" w:line="240" w:lineRule="auto"/>
        <w:jc w:val="both"/>
        <w:rPr>
          <w:rFonts w:ascii="Times New Roman" w:hAnsi="Times New Roman" w:cs="Times New Roman"/>
          <w:b/>
          <w:sz w:val="24"/>
          <w:szCs w:val="24"/>
          <w:u w:val="single"/>
        </w:rPr>
      </w:pPr>
    </w:p>
    <w:p w:rsidR="00396C98" w:rsidRPr="007B32A9" w:rsidRDefault="00396C98" w:rsidP="0001602F">
      <w:pPr>
        <w:spacing w:after="0" w:line="240" w:lineRule="auto"/>
        <w:jc w:val="both"/>
        <w:rPr>
          <w:rFonts w:ascii="Times New Roman" w:hAnsi="Times New Roman" w:cs="Times New Roman"/>
          <w:sz w:val="24"/>
          <w:szCs w:val="24"/>
          <w:u w:val="single"/>
        </w:rPr>
      </w:pPr>
      <w:r w:rsidRPr="007B32A9">
        <w:rPr>
          <w:rFonts w:ascii="Times New Roman" w:hAnsi="Times New Roman" w:cs="Times New Roman"/>
          <w:b/>
          <w:sz w:val="24"/>
          <w:szCs w:val="24"/>
          <w:u w:val="single"/>
        </w:rPr>
        <w:t>Certificate of Incorporation:</w:t>
      </w:r>
    </w:p>
    <w:p w:rsidR="00396C98" w:rsidRPr="007B32A9" w:rsidRDefault="00396C98"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 xml:space="preserve">1)In significance the </w:t>
      </w:r>
      <w:r w:rsidR="003D79E1" w:rsidRPr="007B32A9">
        <w:rPr>
          <w:rFonts w:ascii="Times New Roman" w:hAnsi="Times New Roman" w:cs="Times New Roman"/>
          <w:sz w:val="24"/>
          <w:szCs w:val="24"/>
        </w:rPr>
        <w:t>existence</w:t>
      </w:r>
      <w:r w:rsidRPr="007B32A9">
        <w:rPr>
          <w:rFonts w:ascii="Times New Roman" w:hAnsi="Times New Roman" w:cs="Times New Roman"/>
          <w:sz w:val="24"/>
          <w:szCs w:val="24"/>
        </w:rPr>
        <w:t xml:space="preserve"> or legal birth of a company.</w:t>
      </w:r>
    </w:p>
    <w:p w:rsidR="00396C98" w:rsidRPr="007B32A9" w:rsidRDefault="00396C98"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 xml:space="preserve">2)This certificate is a </w:t>
      </w:r>
      <w:r w:rsidR="003D79E1" w:rsidRPr="007B32A9">
        <w:rPr>
          <w:rFonts w:ascii="Times New Roman" w:hAnsi="Times New Roman" w:cs="Times New Roman"/>
          <w:sz w:val="24"/>
          <w:szCs w:val="24"/>
        </w:rPr>
        <w:t>conclusive</w:t>
      </w:r>
      <w:r w:rsidRPr="007B32A9">
        <w:rPr>
          <w:rFonts w:ascii="Times New Roman" w:hAnsi="Times New Roman" w:cs="Times New Roman"/>
          <w:sz w:val="24"/>
          <w:szCs w:val="24"/>
        </w:rPr>
        <w:t xml:space="preserve"> evidence regarding </w:t>
      </w:r>
      <w:r w:rsidR="003D79E1" w:rsidRPr="007B32A9">
        <w:rPr>
          <w:rFonts w:ascii="Times New Roman" w:hAnsi="Times New Roman" w:cs="Times New Roman"/>
          <w:sz w:val="24"/>
          <w:szCs w:val="24"/>
        </w:rPr>
        <w:t>existence</w:t>
      </w:r>
      <w:r w:rsidRPr="007B32A9">
        <w:rPr>
          <w:rFonts w:ascii="Times New Roman" w:hAnsi="Times New Roman" w:cs="Times New Roman"/>
          <w:sz w:val="24"/>
          <w:szCs w:val="24"/>
        </w:rPr>
        <w:t xml:space="preserve"> of the company.</w:t>
      </w:r>
    </w:p>
    <w:p w:rsidR="00396C98" w:rsidRPr="007B32A9" w:rsidRDefault="00396C98"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 xml:space="preserve">3)Certificate of business commencement(not applicable for private companies).It is required in case of all public </w:t>
      </w:r>
      <w:r w:rsidR="003D79E1" w:rsidRPr="007B32A9">
        <w:rPr>
          <w:rFonts w:ascii="Times New Roman" w:hAnsi="Times New Roman" w:cs="Times New Roman"/>
          <w:sz w:val="24"/>
          <w:szCs w:val="24"/>
        </w:rPr>
        <w:t>companies</w:t>
      </w:r>
      <w:r w:rsidRPr="007B32A9">
        <w:rPr>
          <w:rFonts w:ascii="Times New Roman" w:hAnsi="Times New Roman" w:cs="Times New Roman"/>
          <w:sz w:val="24"/>
          <w:szCs w:val="24"/>
        </w:rPr>
        <w:t>.</w:t>
      </w:r>
    </w:p>
    <w:p w:rsidR="00F357E9" w:rsidRPr="007B32A9" w:rsidRDefault="00396C98"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4)The public company can commence its business or operation only after the receipt of Incorporation.</w:t>
      </w:r>
    </w:p>
    <w:p w:rsidR="00B56584" w:rsidRPr="007B32A9" w:rsidRDefault="00B56584" w:rsidP="0001602F">
      <w:pPr>
        <w:spacing w:after="0" w:line="240" w:lineRule="auto"/>
        <w:jc w:val="both"/>
        <w:rPr>
          <w:rFonts w:ascii="Times New Roman" w:hAnsi="Times New Roman" w:cs="Times New Roman"/>
          <w:b/>
          <w:sz w:val="24"/>
          <w:szCs w:val="24"/>
          <w:u w:val="single"/>
        </w:rPr>
      </w:pPr>
    </w:p>
    <w:p w:rsidR="00396C98" w:rsidRPr="007B32A9" w:rsidRDefault="00F357E9" w:rsidP="0001602F">
      <w:pPr>
        <w:spacing w:after="0" w:line="240" w:lineRule="auto"/>
        <w:jc w:val="both"/>
        <w:rPr>
          <w:rFonts w:ascii="Times New Roman" w:hAnsi="Times New Roman" w:cs="Times New Roman"/>
          <w:sz w:val="24"/>
          <w:szCs w:val="24"/>
          <w:u w:val="single"/>
        </w:rPr>
      </w:pPr>
      <w:r w:rsidRPr="007B32A9">
        <w:rPr>
          <w:rFonts w:ascii="Times New Roman" w:hAnsi="Times New Roman" w:cs="Times New Roman"/>
          <w:b/>
          <w:sz w:val="24"/>
          <w:szCs w:val="24"/>
          <w:u w:val="single"/>
        </w:rPr>
        <w:t>Documents r</w:t>
      </w:r>
      <w:r w:rsidR="00396C98" w:rsidRPr="007B32A9">
        <w:rPr>
          <w:rFonts w:ascii="Times New Roman" w:hAnsi="Times New Roman" w:cs="Times New Roman"/>
          <w:b/>
          <w:sz w:val="24"/>
          <w:szCs w:val="24"/>
          <w:u w:val="single"/>
        </w:rPr>
        <w:t>equired for the Registration of a company:</w:t>
      </w:r>
    </w:p>
    <w:p w:rsidR="00396C98" w:rsidRPr="007B32A9" w:rsidRDefault="00396C98"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1)</w:t>
      </w:r>
      <w:r w:rsidR="00F357E9" w:rsidRPr="007B32A9">
        <w:rPr>
          <w:rFonts w:ascii="Times New Roman" w:hAnsi="Times New Roman" w:cs="Times New Roman"/>
          <w:sz w:val="24"/>
          <w:szCs w:val="24"/>
        </w:rPr>
        <w:t xml:space="preserve"> MOA du</w:t>
      </w:r>
      <w:r w:rsidRPr="007B32A9">
        <w:rPr>
          <w:rFonts w:ascii="Times New Roman" w:hAnsi="Times New Roman" w:cs="Times New Roman"/>
          <w:sz w:val="24"/>
          <w:szCs w:val="24"/>
        </w:rPr>
        <w:t>ly signed by the subscribers of capital.</w:t>
      </w:r>
    </w:p>
    <w:p w:rsidR="00396C98" w:rsidRPr="007B32A9" w:rsidRDefault="00F357E9"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2) AOA du</w:t>
      </w:r>
      <w:r w:rsidR="00396C98" w:rsidRPr="007B32A9">
        <w:rPr>
          <w:rFonts w:ascii="Times New Roman" w:hAnsi="Times New Roman" w:cs="Times New Roman"/>
          <w:sz w:val="24"/>
          <w:szCs w:val="24"/>
        </w:rPr>
        <w:t>ly signed by the subscribers of capital.</w:t>
      </w:r>
    </w:p>
    <w:p w:rsidR="00396C98" w:rsidRPr="007B32A9" w:rsidRDefault="00396C98"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3)Agreement made by the promote</w:t>
      </w:r>
      <w:r w:rsidR="00C97245" w:rsidRPr="007B32A9">
        <w:rPr>
          <w:rFonts w:ascii="Times New Roman" w:hAnsi="Times New Roman" w:cs="Times New Roman"/>
          <w:sz w:val="24"/>
          <w:szCs w:val="24"/>
        </w:rPr>
        <w:t>r</w:t>
      </w:r>
      <w:r w:rsidRPr="007B32A9">
        <w:rPr>
          <w:rFonts w:ascii="Times New Roman" w:hAnsi="Times New Roman" w:cs="Times New Roman"/>
          <w:sz w:val="24"/>
          <w:szCs w:val="24"/>
        </w:rPr>
        <w:t xml:space="preserve"> with any other individual or firm or company with inter</w:t>
      </w:r>
      <w:r w:rsidR="00F357E9" w:rsidRPr="007B32A9">
        <w:rPr>
          <w:rFonts w:ascii="Times New Roman" w:hAnsi="Times New Roman" w:cs="Times New Roman"/>
          <w:sz w:val="24"/>
          <w:szCs w:val="24"/>
        </w:rPr>
        <w:t>e</w:t>
      </w:r>
      <w:r w:rsidRPr="007B32A9">
        <w:rPr>
          <w:rFonts w:ascii="Times New Roman" w:hAnsi="Times New Roman" w:cs="Times New Roman"/>
          <w:sz w:val="24"/>
          <w:szCs w:val="24"/>
        </w:rPr>
        <w:t>st on the company.</w:t>
      </w:r>
    </w:p>
    <w:p w:rsidR="00396C98" w:rsidRPr="007B32A9" w:rsidRDefault="00396C98"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4)List of Directors to act so.</w:t>
      </w:r>
    </w:p>
    <w:p w:rsidR="00396C98" w:rsidRPr="007B32A9" w:rsidRDefault="00396C98"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 xml:space="preserve">5)Qualification shares or </w:t>
      </w:r>
      <w:r w:rsidR="00B248E7" w:rsidRPr="007B32A9">
        <w:rPr>
          <w:rFonts w:ascii="Times New Roman" w:hAnsi="Times New Roman" w:cs="Times New Roman"/>
          <w:sz w:val="24"/>
          <w:szCs w:val="24"/>
        </w:rPr>
        <w:t>deferred</w:t>
      </w:r>
      <w:r w:rsidRPr="007B32A9">
        <w:rPr>
          <w:rFonts w:ascii="Times New Roman" w:hAnsi="Times New Roman" w:cs="Times New Roman"/>
          <w:sz w:val="24"/>
          <w:szCs w:val="24"/>
        </w:rPr>
        <w:t xml:space="preserve"> shares purchased by the directors.</w:t>
      </w:r>
    </w:p>
    <w:p w:rsidR="00396C98" w:rsidRPr="007B32A9" w:rsidRDefault="00396C98"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6)Declaration stating that all the legal formalities are fulfilled by the pro</w:t>
      </w:r>
      <w:r w:rsidR="00CA1573" w:rsidRPr="007B32A9">
        <w:rPr>
          <w:rFonts w:ascii="Times New Roman" w:hAnsi="Times New Roman" w:cs="Times New Roman"/>
          <w:sz w:val="24"/>
          <w:szCs w:val="24"/>
        </w:rPr>
        <w:t>moters as per the provision of Companies A</w:t>
      </w:r>
      <w:r w:rsidRPr="007B32A9">
        <w:rPr>
          <w:rFonts w:ascii="Times New Roman" w:hAnsi="Times New Roman" w:cs="Times New Roman"/>
          <w:sz w:val="24"/>
          <w:szCs w:val="24"/>
        </w:rPr>
        <w:t xml:space="preserve">ct </w:t>
      </w:r>
      <w:r w:rsidR="00CA1573" w:rsidRPr="007B32A9">
        <w:rPr>
          <w:rFonts w:ascii="Times New Roman" w:hAnsi="Times New Roman" w:cs="Times New Roman"/>
          <w:sz w:val="24"/>
          <w:szCs w:val="24"/>
        </w:rPr>
        <w:t>20</w:t>
      </w:r>
      <w:r w:rsidRPr="007B32A9">
        <w:rPr>
          <w:rFonts w:ascii="Times New Roman" w:hAnsi="Times New Roman" w:cs="Times New Roman"/>
          <w:sz w:val="24"/>
          <w:szCs w:val="24"/>
        </w:rPr>
        <w:t>1</w:t>
      </w:r>
      <w:r w:rsidR="00CA1573" w:rsidRPr="007B32A9">
        <w:rPr>
          <w:rFonts w:ascii="Times New Roman" w:hAnsi="Times New Roman" w:cs="Times New Roman"/>
          <w:sz w:val="24"/>
          <w:szCs w:val="24"/>
        </w:rPr>
        <w:t>3</w:t>
      </w:r>
      <w:r w:rsidRPr="007B32A9">
        <w:rPr>
          <w:rFonts w:ascii="Times New Roman" w:hAnsi="Times New Roman" w:cs="Times New Roman"/>
          <w:sz w:val="24"/>
          <w:szCs w:val="24"/>
        </w:rPr>
        <w:t>.This decla</w:t>
      </w:r>
      <w:r w:rsidR="00B248E7" w:rsidRPr="007B32A9">
        <w:rPr>
          <w:rFonts w:ascii="Times New Roman" w:hAnsi="Times New Roman" w:cs="Times New Roman"/>
          <w:sz w:val="24"/>
          <w:szCs w:val="24"/>
        </w:rPr>
        <w:t>ra</w:t>
      </w:r>
      <w:r w:rsidRPr="007B32A9">
        <w:rPr>
          <w:rFonts w:ascii="Times New Roman" w:hAnsi="Times New Roman" w:cs="Times New Roman"/>
          <w:sz w:val="24"/>
          <w:szCs w:val="24"/>
        </w:rPr>
        <w:t>tion should be approved and signed by 3 persons.</w:t>
      </w:r>
    </w:p>
    <w:p w:rsidR="00396C98" w:rsidRPr="007B32A9" w:rsidRDefault="00396C98" w:rsidP="0001602F">
      <w:pPr>
        <w:pStyle w:val="ListParagraph"/>
        <w:numPr>
          <w:ilvl w:val="0"/>
          <w:numId w:val="10"/>
        </w:numPr>
        <w:spacing w:after="0" w:line="240" w:lineRule="auto"/>
        <w:ind w:left="142" w:hanging="142"/>
        <w:contextualSpacing w:val="0"/>
        <w:jc w:val="both"/>
        <w:rPr>
          <w:rFonts w:ascii="Times New Roman" w:hAnsi="Times New Roman" w:cs="Times New Roman"/>
          <w:sz w:val="24"/>
          <w:szCs w:val="24"/>
        </w:rPr>
      </w:pPr>
      <w:r w:rsidRPr="007B32A9">
        <w:rPr>
          <w:rFonts w:ascii="Times New Roman" w:hAnsi="Times New Roman" w:cs="Times New Roman"/>
          <w:sz w:val="24"/>
          <w:szCs w:val="24"/>
        </w:rPr>
        <w:t>Judge</w:t>
      </w:r>
      <w:r w:rsidR="00230624" w:rsidRPr="007B32A9">
        <w:rPr>
          <w:rFonts w:ascii="Times New Roman" w:hAnsi="Times New Roman" w:cs="Times New Roman"/>
          <w:sz w:val="24"/>
          <w:szCs w:val="24"/>
        </w:rPr>
        <w:t xml:space="preserve"> of supreme court or</w:t>
      </w:r>
      <w:r w:rsidR="00B248E7" w:rsidRPr="007B32A9">
        <w:rPr>
          <w:rFonts w:ascii="Times New Roman" w:hAnsi="Times New Roman" w:cs="Times New Roman"/>
          <w:sz w:val="24"/>
          <w:szCs w:val="24"/>
        </w:rPr>
        <w:t xml:space="preserve"> High court</w:t>
      </w:r>
    </w:p>
    <w:p w:rsidR="00396C98" w:rsidRPr="007B32A9" w:rsidRDefault="00B248E7" w:rsidP="0001602F">
      <w:pPr>
        <w:pStyle w:val="ListParagraph"/>
        <w:numPr>
          <w:ilvl w:val="0"/>
          <w:numId w:val="10"/>
        </w:numPr>
        <w:spacing w:after="0" w:line="240" w:lineRule="auto"/>
        <w:ind w:left="142" w:hanging="142"/>
        <w:contextualSpacing w:val="0"/>
        <w:jc w:val="both"/>
        <w:rPr>
          <w:rFonts w:ascii="Times New Roman" w:hAnsi="Times New Roman" w:cs="Times New Roman"/>
          <w:sz w:val="24"/>
          <w:szCs w:val="24"/>
        </w:rPr>
      </w:pPr>
      <w:r w:rsidRPr="007B32A9">
        <w:rPr>
          <w:rFonts w:ascii="Times New Roman" w:hAnsi="Times New Roman" w:cs="Times New Roman"/>
          <w:sz w:val="24"/>
          <w:szCs w:val="24"/>
        </w:rPr>
        <w:t xml:space="preserve">Company Secretary </w:t>
      </w:r>
      <w:r w:rsidR="00396C98" w:rsidRPr="007B32A9">
        <w:rPr>
          <w:rFonts w:ascii="Times New Roman" w:hAnsi="Times New Roman" w:cs="Times New Roman"/>
          <w:sz w:val="24"/>
          <w:szCs w:val="24"/>
        </w:rPr>
        <w:t>or C</w:t>
      </w:r>
      <w:r w:rsidRPr="007B32A9">
        <w:rPr>
          <w:rFonts w:ascii="Times New Roman" w:hAnsi="Times New Roman" w:cs="Times New Roman"/>
          <w:sz w:val="24"/>
          <w:szCs w:val="24"/>
        </w:rPr>
        <w:t xml:space="preserve">hartered </w:t>
      </w:r>
      <w:r w:rsidR="00396C98" w:rsidRPr="007B32A9">
        <w:rPr>
          <w:rFonts w:ascii="Times New Roman" w:hAnsi="Times New Roman" w:cs="Times New Roman"/>
          <w:sz w:val="24"/>
          <w:szCs w:val="24"/>
        </w:rPr>
        <w:t>A</w:t>
      </w:r>
      <w:r w:rsidRPr="007B32A9">
        <w:rPr>
          <w:rFonts w:ascii="Times New Roman" w:hAnsi="Times New Roman" w:cs="Times New Roman"/>
          <w:sz w:val="24"/>
          <w:szCs w:val="24"/>
        </w:rPr>
        <w:t>ccountant</w:t>
      </w:r>
    </w:p>
    <w:p w:rsidR="00396C98" w:rsidRPr="007B32A9" w:rsidRDefault="00396C98" w:rsidP="0001602F">
      <w:pPr>
        <w:pStyle w:val="ListParagraph"/>
        <w:numPr>
          <w:ilvl w:val="0"/>
          <w:numId w:val="10"/>
        </w:numPr>
        <w:spacing w:after="0" w:line="240" w:lineRule="auto"/>
        <w:ind w:left="142" w:hanging="142"/>
        <w:contextualSpacing w:val="0"/>
        <w:jc w:val="both"/>
        <w:rPr>
          <w:rFonts w:ascii="Times New Roman" w:hAnsi="Times New Roman" w:cs="Times New Roman"/>
          <w:sz w:val="24"/>
          <w:szCs w:val="24"/>
        </w:rPr>
      </w:pPr>
      <w:r w:rsidRPr="007B32A9">
        <w:rPr>
          <w:rFonts w:ascii="Times New Roman" w:hAnsi="Times New Roman" w:cs="Times New Roman"/>
          <w:sz w:val="24"/>
          <w:szCs w:val="24"/>
        </w:rPr>
        <w:t>M</w:t>
      </w:r>
      <w:r w:rsidR="00B248E7" w:rsidRPr="007B32A9">
        <w:rPr>
          <w:rFonts w:ascii="Times New Roman" w:hAnsi="Times New Roman" w:cs="Times New Roman"/>
          <w:sz w:val="24"/>
          <w:szCs w:val="24"/>
        </w:rPr>
        <w:t xml:space="preserve">anaging </w:t>
      </w:r>
      <w:r w:rsidRPr="007B32A9">
        <w:rPr>
          <w:rFonts w:ascii="Times New Roman" w:hAnsi="Times New Roman" w:cs="Times New Roman"/>
          <w:sz w:val="24"/>
          <w:szCs w:val="24"/>
        </w:rPr>
        <w:t>D</w:t>
      </w:r>
      <w:r w:rsidR="00B248E7" w:rsidRPr="007B32A9">
        <w:rPr>
          <w:rFonts w:ascii="Times New Roman" w:hAnsi="Times New Roman" w:cs="Times New Roman"/>
          <w:sz w:val="24"/>
          <w:szCs w:val="24"/>
        </w:rPr>
        <w:t>irector</w:t>
      </w:r>
      <w:r w:rsidRPr="007B32A9">
        <w:rPr>
          <w:rFonts w:ascii="Times New Roman" w:hAnsi="Times New Roman" w:cs="Times New Roman"/>
          <w:sz w:val="24"/>
          <w:szCs w:val="24"/>
        </w:rPr>
        <w:t xml:space="preserve"> of the company</w:t>
      </w:r>
    </w:p>
    <w:p w:rsidR="00B56584" w:rsidRPr="007B32A9" w:rsidRDefault="00B56584" w:rsidP="0001602F">
      <w:pPr>
        <w:spacing w:after="0" w:line="240" w:lineRule="auto"/>
        <w:jc w:val="both"/>
        <w:rPr>
          <w:rFonts w:ascii="Times New Roman" w:hAnsi="Times New Roman" w:cs="Times New Roman"/>
          <w:b/>
          <w:sz w:val="24"/>
          <w:szCs w:val="24"/>
          <w:u w:val="single"/>
        </w:rPr>
      </w:pPr>
    </w:p>
    <w:p w:rsidR="00396C98" w:rsidRPr="007B32A9" w:rsidRDefault="00B248E7" w:rsidP="0001602F">
      <w:pPr>
        <w:spacing w:after="0" w:line="240" w:lineRule="auto"/>
        <w:jc w:val="both"/>
        <w:rPr>
          <w:rFonts w:ascii="Times New Roman" w:hAnsi="Times New Roman" w:cs="Times New Roman"/>
          <w:b/>
          <w:sz w:val="24"/>
          <w:szCs w:val="24"/>
          <w:u w:val="single"/>
        </w:rPr>
      </w:pPr>
      <w:r w:rsidRPr="007B32A9">
        <w:rPr>
          <w:rFonts w:ascii="Times New Roman" w:hAnsi="Times New Roman" w:cs="Times New Roman"/>
          <w:b/>
          <w:sz w:val="24"/>
          <w:szCs w:val="24"/>
          <w:u w:val="single"/>
        </w:rPr>
        <w:t>Documents r</w:t>
      </w:r>
      <w:r w:rsidR="00396C98" w:rsidRPr="007B32A9">
        <w:rPr>
          <w:rFonts w:ascii="Times New Roman" w:hAnsi="Times New Roman" w:cs="Times New Roman"/>
          <w:b/>
          <w:sz w:val="24"/>
          <w:szCs w:val="24"/>
          <w:u w:val="single"/>
        </w:rPr>
        <w:t>equired for the certificate of commencement of Business:</w:t>
      </w:r>
    </w:p>
    <w:p w:rsidR="00396C98" w:rsidRPr="007B32A9" w:rsidRDefault="00396C98"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1.Minimum capital 5lakh.</w:t>
      </w:r>
    </w:p>
    <w:p w:rsidR="00396C98" w:rsidRPr="007B32A9" w:rsidRDefault="00396C98"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2.Consent of the directors to act so.</w:t>
      </w:r>
    </w:p>
    <w:p w:rsidR="00396C98" w:rsidRPr="007B32A9" w:rsidRDefault="00396C98"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3.List of qualification shares.</w:t>
      </w:r>
    </w:p>
    <w:p w:rsidR="00396C98" w:rsidRPr="007B32A9" w:rsidRDefault="00396C98"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4.Copy of permission or licence given by stock exchange.</w:t>
      </w:r>
    </w:p>
    <w:p w:rsidR="00396C98" w:rsidRPr="007B32A9" w:rsidRDefault="00396C98"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5.Submission of prospectus.</w:t>
      </w:r>
    </w:p>
    <w:p w:rsidR="00B248E7" w:rsidRPr="007B32A9" w:rsidRDefault="00396C98"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6.Declaration stating that the above points are true and correct to the best of the knowledge of managing directors of the company.</w:t>
      </w:r>
    </w:p>
    <w:p w:rsidR="00396C98" w:rsidRPr="007B32A9" w:rsidRDefault="00606DBC"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 xml:space="preserve">Note: </w:t>
      </w:r>
      <w:r w:rsidR="00396C98" w:rsidRPr="007B32A9">
        <w:rPr>
          <w:rFonts w:ascii="Times New Roman" w:hAnsi="Times New Roman" w:cs="Times New Roman"/>
          <w:sz w:val="24"/>
          <w:szCs w:val="24"/>
        </w:rPr>
        <w:t>1)All the companies having share capital has to pass through 4 stages.</w:t>
      </w:r>
    </w:p>
    <w:p w:rsidR="00396C98" w:rsidRPr="007B32A9" w:rsidRDefault="00396C98"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lastRenderedPageBreak/>
        <w:t>2)Private company are required to pass through only 2stages because they doesnot require certificate of business commencement and capital subscription the public or outsider.</w:t>
      </w:r>
    </w:p>
    <w:p w:rsidR="00396C98" w:rsidRPr="007B32A9" w:rsidRDefault="00396C98"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 xml:space="preserve">3)Public limited company all the 4 stages has they require certificate of commencement of business as well as capital </w:t>
      </w:r>
      <w:r w:rsidR="00B248E7" w:rsidRPr="007B32A9">
        <w:rPr>
          <w:rFonts w:ascii="Times New Roman" w:hAnsi="Times New Roman" w:cs="Times New Roman"/>
          <w:sz w:val="24"/>
          <w:szCs w:val="24"/>
        </w:rPr>
        <w:t>subscription</w:t>
      </w:r>
      <w:r w:rsidRPr="007B32A9">
        <w:rPr>
          <w:rFonts w:ascii="Times New Roman" w:hAnsi="Times New Roman" w:cs="Times New Roman"/>
          <w:sz w:val="24"/>
          <w:szCs w:val="24"/>
        </w:rPr>
        <w:t xml:space="preserve"> from the outsider or general public.</w:t>
      </w:r>
    </w:p>
    <w:p w:rsidR="00844712" w:rsidRPr="007B32A9" w:rsidRDefault="00844712" w:rsidP="0001602F">
      <w:pPr>
        <w:spacing w:after="0" w:line="240" w:lineRule="auto"/>
        <w:jc w:val="both"/>
        <w:rPr>
          <w:rFonts w:ascii="Times New Roman" w:hAnsi="Times New Roman" w:cs="Times New Roman"/>
          <w:b/>
          <w:sz w:val="24"/>
          <w:szCs w:val="24"/>
          <w:u w:val="single"/>
        </w:rPr>
      </w:pPr>
    </w:p>
    <w:p w:rsidR="0070303B" w:rsidRPr="007B32A9" w:rsidRDefault="004875B8" w:rsidP="0001602F">
      <w:pPr>
        <w:spacing w:after="0" w:line="240" w:lineRule="auto"/>
        <w:jc w:val="both"/>
        <w:rPr>
          <w:rFonts w:ascii="Times New Roman" w:hAnsi="Times New Roman" w:cs="Times New Roman"/>
          <w:b/>
          <w:sz w:val="24"/>
          <w:szCs w:val="24"/>
          <w:u w:val="single"/>
        </w:rPr>
      </w:pPr>
      <w:r w:rsidRPr="007B32A9">
        <w:rPr>
          <w:rFonts w:ascii="Times New Roman" w:hAnsi="Times New Roman" w:cs="Times New Roman"/>
          <w:b/>
          <w:sz w:val="24"/>
          <w:szCs w:val="24"/>
          <w:u w:val="single"/>
        </w:rPr>
        <w:t xml:space="preserve">III) </w:t>
      </w:r>
      <w:r w:rsidR="0070303B" w:rsidRPr="007B32A9">
        <w:rPr>
          <w:rFonts w:ascii="Times New Roman" w:hAnsi="Times New Roman" w:cs="Times New Roman"/>
          <w:b/>
          <w:sz w:val="24"/>
          <w:szCs w:val="24"/>
          <w:u w:val="single"/>
        </w:rPr>
        <w:t>Capital Subscription Stage:</w:t>
      </w:r>
    </w:p>
    <w:p w:rsidR="0070303B" w:rsidRPr="007B32A9" w:rsidRDefault="0070303B"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a)Public companies have to pass through from this stage because they are collecting their capital from the public.In of companies it is collected by the members of the company.</w:t>
      </w:r>
    </w:p>
    <w:p w:rsidR="0070303B" w:rsidRPr="007B32A9" w:rsidRDefault="0070303B"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b)</w:t>
      </w:r>
      <w:r w:rsidR="00C97245" w:rsidRPr="007B32A9">
        <w:rPr>
          <w:rFonts w:ascii="Times New Roman" w:hAnsi="Times New Roman" w:cs="Times New Roman"/>
          <w:sz w:val="24"/>
          <w:szCs w:val="24"/>
        </w:rPr>
        <w:t xml:space="preserve">Public companies </w:t>
      </w:r>
      <w:r w:rsidRPr="007B32A9">
        <w:rPr>
          <w:rFonts w:ascii="Times New Roman" w:hAnsi="Times New Roman" w:cs="Times New Roman"/>
          <w:sz w:val="24"/>
          <w:szCs w:val="24"/>
        </w:rPr>
        <w:t>are required to pass on this stage because they require to mobilize their capital from the public.</w:t>
      </w:r>
    </w:p>
    <w:p w:rsidR="0070303B" w:rsidRPr="007B32A9" w:rsidRDefault="0070303B"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 xml:space="preserve">c)With a view to raise funds meeting of board of directors is required to take a decision like </w:t>
      </w:r>
      <w:r w:rsidR="000B7D56" w:rsidRPr="007B32A9">
        <w:rPr>
          <w:rFonts w:ascii="Times New Roman" w:hAnsi="Times New Roman" w:cs="Times New Roman"/>
          <w:sz w:val="24"/>
          <w:szCs w:val="24"/>
        </w:rPr>
        <w:t>appointment</w:t>
      </w:r>
      <w:r w:rsidRPr="007B32A9">
        <w:rPr>
          <w:rFonts w:ascii="Times New Roman" w:hAnsi="Times New Roman" w:cs="Times New Roman"/>
          <w:sz w:val="24"/>
          <w:szCs w:val="24"/>
        </w:rPr>
        <w:t xml:space="preserve"> of secretary,</w:t>
      </w:r>
      <w:r w:rsidR="000B7D56" w:rsidRPr="007B32A9">
        <w:rPr>
          <w:rFonts w:ascii="Times New Roman" w:hAnsi="Times New Roman" w:cs="Times New Roman"/>
          <w:sz w:val="24"/>
          <w:szCs w:val="24"/>
        </w:rPr>
        <w:t xml:space="preserve"> bankers, contents of prospectus, </w:t>
      </w:r>
      <w:r w:rsidRPr="007B32A9">
        <w:rPr>
          <w:rFonts w:ascii="Times New Roman" w:hAnsi="Times New Roman" w:cs="Times New Roman"/>
          <w:sz w:val="24"/>
          <w:szCs w:val="24"/>
        </w:rPr>
        <w:t>listing of shares</w:t>
      </w:r>
      <w:r w:rsidR="000B7D56" w:rsidRPr="007B32A9">
        <w:rPr>
          <w:rFonts w:ascii="Times New Roman" w:hAnsi="Times New Roman" w:cs="Times New Roman"/>
          <w:sz w:val="24"/>
          <w:szCs w:val="24"/>
        </w:rPr>
        <w:t>, etc</w:t>
      </w:r>
      <w:r w:rsidRPr="007B32A9">
        <w:rPr>
          <w:rFonts w:ascii="Times New Roman" w:hAnsi="Times New Roman" w:cs="Times New Roman"/>
          <w:sz w:val="24"/>
          <w:szCs w:val="24"/>
        </w:rPr>
        <w:t>.</w:t>
      </w:r>
    </w:p>
    <w:p w:rsidR="0070303B" w:rsidRPr="007B32A9" w:rsidRDefault="0070303B"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d)</w:t>
      </w:r>
      <w:r w:rsidR="000B7D56" w:rsidRPr="007B32A9">
        <w:rPr>
          <w:rFonts w:ascii="Times New Roman" w:hAnsi="Times New Roman" w:cs="Times New Roman"/>
          <w:sz w:val="24"/>
          <w:szCs w:val="24"/>
        </w:rPr>
        <w:t xml:space="preserve"> Fil</w:t>
      </w:r>
      <w:r w:rsidRPr="007B32A9">
        <w:rPr>
          <w:rFonts w:ascii="Times New Roman" w:hAnsi="Times New Roman" w:cs="Times New Roman"/>
          <w:sz w:val="24"/>
          <w:szCs w:val="24"/>
        </w:rPr>
        <w:t>ing copy of prospectus with the registrar signed by all the directors with properly dated.</w:t>
      </w:r>
    </w:p>
    <w:p w:rsidR="0070303B" w:rsidRPr="007B32A9" w:rsidRDefault="0070303B"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 xml:space="preserve">e)Board of Directors has to decide the technicality </w:t>
      </w:r>
      <w:r w:rsidR="000B7D56" w:rsidRPr="007B32A9">
        <w:rPr>
          <w:rFonts w:ascii="Times New Roman" w:hAnsi="Times New Roman" w:cs="Times New Roman"/>
          <w:sz w:val="24"/>
          <w:szCs w:val="24"/>
        </w:rPr>
        <w:t>of the allotment like pro-rates</w:t>
      </w:r>
      <w:r w:rsidRPr="007B32A9">
        <w:rPr>
          <w:rFonts w:ascii="Times New Roman" w:hAnsi="Times New Roman" w:cs="Times New Roman"/>
          <w:sz w:val="24"/>
          <w:szCs w:val="24"/>
        </w:rPr>
        <w:t xml:space="preserve"> basis through the resolution and </w:t>
      </w:r>
      <w:r w:rsidR="000B7D56" w:rsidRPr="007B32A9">
        <w:rPr>
          <w:rFonts w:ascii="Times New Roman" w:hAnsi="Times New Roman" w:cs="Times New Roman"/>
          <w:sz w:val="24"/>
          <w:szCs w:val="24"/>
        </w:rPr>
        <w:t>regret</w:t>
      </w:r>
      <w:r w:rsidRPr="007B32A9">
        <w:rPr>
          <w:rFonts w:ascii="Times New Roman" w:hAnsi="Times New Roman" w:cs="Times New Roman"/>
          <w:sz w:val="24"/>
          <w:szCs w:val="24"/>
        </w:rPr>
        <w:t xml:space="preserve"> letters and submitted to the ROC within 30days.</w:t>
      </w:r>
    </w:p>
    <w:p w:rsidR="0070303B" w:rsidRPr="007B32A9" w:rsidRDefault="0070303B"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 xml:space="preserve">f)Issue of share certificate to the </w:t>
      </w:r>
      <w:r w:rsidR="000B7D56" w:rsidRPr="007B32A9">
        <w:rPr>
          <w:rFonts w:ascii="Times New Roman" w:hAnsi="Times New Roman" w:cs="Times New Roman"/>
          <w:sz w:val="24"/>
          <w:szCs w:val="24"/>
        </w:rPr>
        <w:t>public</w:t>
      </w:r>
      <w:r w:rsidRPr="007B32A9">
        <w:rPr>
          <w:rFonts w:ascii="Times New Roman" w:hAnsi="Times New Roman" w:cs="Times New Roman"/>
          <w:sz w:val="24"/>
          <w:szCs w:val="24"/>
        </w:rPr>
        <w:t xml:space="preserve"> and to the registrar </w:t>
      </w:r>
      <w:r w:rsidR="000B7D56" w:rsidRPr="007B32A9">
        <w:rPr>
          <w:rFonts w:ascii="Times New Roman" w:hAnsi="Times New Roman" w:cs="Times New Roman"/>
          <w:sz w:val="24"/>
          <w:szCs w:val="24"/>
        </w:rPr>
        <w:t>signed</w:t>
      </w:r>
      <w:r w:rsidRPr="007B32A9">
        <w:rPr>
          <w:rFonts w:ascii="Times New Roman" w:hAnsi="Times New Roman" w:cs="Times New Roman"/>
          <w:sz w:val="24"/>
          <w:szCs w:val="24"/>
        </w:rPr>
        <w:t xml:space="preserve"> by </w:t>
      </w:r>
      <w:r w:rsidR="000B7D56" w:rsidRPr="007B32A9">
        <w:rPr>
          <w:rFonts w:ascii="Times New Roman" w:hAnsi="Times New Roman" w:cs="Times New Roman"/>
          <w:sz w:val="24"/>
          <w:szCs w:val="24"/>
        </w:rPr>
        <w:t>at least</w:t>
      </w:r>
      <w:r w:rsidRPr="007B32A9">
        <w:rPr>
          <w:rFonts w:ascii="Times New Roman" w:hAnsi="Times New Roman" w:cs="Times New Roman"/>
          <w:sz w:val="24"/>
          <w:szCs w:val="24"/>
        </w:rPr>
        <w:t xml:space="preserve"> 2 directors.</w:t>
      </w:r>
    </w:p>
    <w:p w:rsidR="0070303B" w:rsidRPr="007B32A9" w:rsidRDefault="0070303B"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g)In case of private company 3 days prior to allotment of shares has to be communicated to the ROC.</w:t>
      </w:r>
    </w:p>
    <w:p w:rsidR="00844712" w:rsidRPr="007B32A9" w:rsidRDefault="00844712" w:rsidP="0001602F">
      <w:pPr>
        <w:spacing w:after="0" w:line="240" w:lineRule="auto"/>
        <w:jc w:val="both"/>
        <w:rPr>
          <w:rFonts w:ascii="Times New Roman" w:hAnsi="Times New Roman" w:cs="Times New Roman"/>
          <w:b/>
          <w:sz w:val="24"/>
          <w:szCs w:val="24"/>
          <w:u w:val="single"/>
        </w:rPr>
      </w:pPr>
    </w:p>
    <w:p w:rsidR="0070303B" w:rsidRPr="007B32A9" w:rsidRDefault="004875B8" w:rsidP="0001602F">
      <w:pPr>
        <w:spacing w:after="0" w:line="240" w:lineRule="auto"/>
        <w:jc w:val="both"/>
        <w:rPr>
          <w:rFonts w:ascii="Times New Roman" w:hAnsi="Times New Roman" w:cs="Times New Roman"/>
          <w:b/>
          <w:sz w:val="24"/>
          <w:szCs w:val="24"/>
          <w:u w:val="single"/>
        </w:rPr>
      </w:pPr>
      <w:r w:rsidRPr="007B32A9">
        <w:rPr>
          <w:rFonts w:ascii="Times New Roman" w:hAnsi="Times New Roman" w:cs="Times New Roman"/>
          <w:b/>
          <w:sz w:val="24"/>
          <w:szCs w:val="24"/>
          <w:u w:val="single"/>
        </w:rPr>
        <w:t xml:space="preserve">IV) </w:t>
      </w:r>
      <w:r w:rsidR="0070303B" w:rsidRPr="007B32A9">
        <w:rPr>
          <w:rFonts w:ascii="Times New Roman" w:hAnsi="Times New Roman" w:cs="Times New Roman"/>
          <w:b/>
          <w:sz w:val="24"/>
          <w:szCs w:val="24"/>
          <w:u w:val="single"/>
        </w:rPr>
        <w:t>Commencement of Business:</w:t>
      </w:r>
    </w:p>
    <w:p w:rsidR="0070303B" w:rsidRPr="007B32A9" w:rsidRDefault="0070303B"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i)If the company has a share capital then they cannot commence business unless</w:t>
      </w:r>
    </w:p>
    <w:p w:rsidR="0070303B" w:rsidRPr="007B32A9" w:rsidRDefault="0070303B" w:rsidP="0001602F">
      <w:pPr>
        <w:spacing w:after="0" w:line="240" w:lineRule="auto"/>
        <w:ind w:left="180"/>
        <w:jc w:val="both"/>
        <w:rPr>
          <w:rFonts w:ascii="Times New Roman" w:hAnsi="Times New Roman" w:cs="Times New Roman"/>
          <w:sz w:val="24"/>
          <w:szCs w:val="24"/>
        </w:rPr>
      </w:pPr>
      <w:r w:rsidRPr="007B32A9">
        <w:rPr>
          <w:rFonts w:ascii="Times New Roman" w:hAnsi="Times New Roman" w:cs="Times New Roman"/>
          <w:sz w:val="24"/>
          <w:szCs w:val="24"/>
        </w:rPr>
        <w:t>a)There is a minimum of capital</w:t>
      </w:r>
    </w:p>
    <w:p w:rsidR="0070303B" w:rsidRPr="007B32A9" w:rsidRDefault="0070303B" w:rsidP="0001602F">
      <w:pPr>
        <w:spacing w:after="0" w:line="240" w:lineRule="auto"/>
        <w:ind w:left="180"/>
        <w:jc w:val="both"/>
        <w:rPr>
          <w:rFonts w:ascii="Times New Roman" w:hAnsi="Times New Roman" w:cs="Times New Roman"/>
          <w:sz w:val="24"/>
          <w:szCs w:val="24"/>
        </w:rPr>
      </w:pPr>
      <w:r w:rsidRPr="007B32A9">
        <w:rPr>
          <w:rFonts w:ascii="Times New Roman" w:hAnsi="Times New Roman" w:cs="Times New Roman"/>
          <w:sz w:val="24"/>
          <w:szCs w:val="24"/>
        </w:rPr>
        <w:t>b)Cash paid by the directors</w:t>
      </w:r>
    </w:p>
    <w:p w:rsidR="0070303B" w:rsidRPr="007B32A9" w:rsidRDefault="0070303B" w:rsidP="0001602F">
      <w:pPr>
        <w:spacing w:after="0" w:line="240" w:lineRule="auto"/>
        <w:ind w:left="180"/>
        <w:jc w:val="both"/>
        <w:rPr>
          <w:rFonts w:ascii="Times New Roman" w:hAnsi="Times New Roman" w:cs="Times New Roman"/>
          <w:sz w:val="24"/>
          <w:szCs w:val="24"/>
        </w:rPr>
      </w:pPr>
      <w:r w:rsidRPr="007B32A9">
        <w:rPr>
          <w:rFonts w:ascii="Times New Roman" w:hAnsi="Times New Roman" w:cs="Times New Roman"/>
          <w:sz w:val="24"/>
          <w:szCs w:val="24"/>
        </w:rPr>
        <w:t>c)Statutory declaration verified by the secretary</w:t>
      </w:r>
    </w:p>
    <w:p w:rsidR="000B7D56" w:rsidRPr="007B32A9" w:rsidRDefault="0070303B"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ii) If the company is not issuing p</w:t>
      </w:r>
      <w:r w:rsidR="0009350F">
        <w:rPr>
          <w:rFonts w:ascii="Times New Roman" w:hAnsi="Times New Roman" w:cs="Times New Roman"/>
          <w:sz w:val="24"/>
          <w:szCs w:val="24"/>
        </w:rPr>
        <w:t>rospectus then statement in lieu</w:t>
      </w:r>
      <w:r w:rsidRPr="007B32A9">
        <w:rPr>
          <w:rFonts w:ascii="Times New Roman" w:hAnsi="Times New Roman" w:cs="Times New Roman"/>
          <w:sz w:val="24"/>
          <w:szCs w:val="24"/>
        </w:rPr>
        <w:t xml:space="preserve"> of prospectus then</w:t>
      </w:r>
      <w:r w:rsidR="000B7D56" w:rsidRPr="007B32A9">
        <w:rPr>
          <w:rFonts w:ascii="Times New Roman" w:hAnsi="Times New Roman" w:cs="Times New Roman"/>
          <w:sz w:val="24"/>
          <w:szCs w:val="24"/>
        </w:rPr>
        <w:t xml:space="preserve"> statement in view of prospectu</w:t>
      </w:r>
      <w:r w:rsidRPr="007B32A9">
        <w:rPr>
          <w:rFonts w:ascii="Times New Roman" w:hAnsi="Times New Roman" w:cs="Times New Roman"/>
          <w:sz w:val="24"/>
          <w:szCs w:val="24"/>
        </w:rPr>
        <w:t>s,money paid by the directors and statutory declaration verified by the secretary are required.</w:t>
      </w:r>
    </w:p>
    <w:p w:rsidR="0070303B" w:rsidRPr="007B32A9" w:rsidRDefault="000B7D56"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 xml:space="preserve">iii) </w:t>
      </w:r>
      <w:r w:rsidR="0070303B" w:rsidRPr="007B32A9">
        <w:rPr>
          <w:rFonts w:ascii="Times New Roman" w:hAnsi="Times New Roman" w:cs="Times New Roman"/>
          <w:sz w:val="24"/>
          <w:szCs w:val="24"/>
        </w:rPr>
        <w:t>After fulfilling the above r</w:t>
      </w:r>
      <w:r w:rsidR="008542C8" w:rsidRPr="007B32A9">
        <w:rPr>
          <w:rFonts w:ascii="Times New Roman" w:hAnsi="Times New Roman" w:cs="Times New Roman"/>
          <w:sz w:val="24"/>
          <w:szCs w:val="24"/>
        </w:rPr>
        <w:t xml:space="preserve">equirements with the ROC and </w:t>
      </w:r>
      <w:r w:rsidR="0070303B" w:rsidRPr="007B32A9">
        <w:rPr>
          <w:rFonts w:ascii="Times New Roman" w:hAnsi="Times New Roman" w:cs="Times New Roman"/>
          <w:sz w:val="24"/>
          <w:szCs w:val="24"/>
        </w:rPr>
        <w:t>ROC will issue certificate of business commencement.</w:t>
      </w:r>
    </w:p>
    <w:p w:rsidR="0070303B" w:rsidRPr="007B32A9" w:rsidRDefault="0070303B"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iv</w:t>
      </w:r>
      <w:r w:rsidR="00E61CF7" w:rsidRPr="007B32A9">
        <w:rPr>
          <w:rFonts w:ascii="Times New Roman" w:hAnsi="Times New Roman" w:cs="Times New Roman"/>
          <w:sz w:val="24"/>
          <w:szCs w:val="24"/>
        </w:rPr>
        <w:t>) Special</w:t>
      </w:r>
      <w:r w:rsidRPr="007B32A9">
        <w:rPr>
          <w:rFonts w:ascii="Times New Roman" w:hAnsi="Times New Roman" w:cs="Times New Roman"/>
          <w:sz w:val="24"/>
          <w:szCs w:val="24"/>
        </w:rPr>
        <w:t xml:space="preserve"> provision</w:t>
      </w:r>
      <w:r w:rsidR="000B7D56" w:rsidRPr="007B32A9">
        <w:rPr>
          <w:rFonts w:ascii="Times New Roman" w:hAnsi="Times New Roman" w:cs="Times New Roman"/>
          <w:sz w:val="24"/>
          <w:szCs w:val="24"/>
        </w:rPr>
        <w:t>s</w:t>
      </w:r>
      <w:r w:rsidRPr="007B32A9">
        <w:rPr>
          <w:rFonts w:ascii="Times New Roman" w:hAnsi="Times New Roman" w:cs="Times New Roman"/>
          <w:sz w:val="24"/>
          <w:szCs w:val="24"/>
        </w:rPr>
        <w:t xml:space="preserve"> are required for the issue of certificate of business commencement.</w:t>
      </w:r>
    </w:p>
    <w:p w:rsidR="0070303B" w:rsidRPr="007B32A9" w:rsidRDefault="0070303B" w:rsidP="0001602F">
      <w:pPr>
        <w:spacing w:after="0" w:line="240" w:lineRule="auto"/>
        <w:ind w:left="180"/>
        <w:jc w:val="both"/>
        <w:rPr>
          <w:rFonts w:ascii="Times New Roman" w:hAnsi="Times New Roman" w:cs="Times New Roman"/>
          <w:sz w:val="24"/>
          <w:szCs w:val="24"/>
        </w:rPr>
      </w:pPr>
      <w:r w:rsidRPr="007B32A9">
        <w:rPr>
          <w:rFonts w:ascii="Times New Roman" w:hAnsi="Times New Roman" w:cs="Times New Roman"/>
          <w:sz w:val="24"/>
          <w:szCs w:val="24"/>
        </w:rPr>
        <w:t>a)</w:t>
      </w:r>
      <w:r w:rsidR="000B7D56" w:rsidRPr="007B32A9">
        <w:rPr>
          <w:rFonts w:ascii="Times New Roman" w:hAnsi="Times New Roman" w:cs="Times New Roman"/>
          <w:sz w:val="24"/>
          <w:szCs w:val="24"/>
        </w:rPr>
        <w:t>S</w:t>
      </w:r>
      <w:r w:rsidRPr="007B32A9">
        <w:rPr>
          <w:rFonts w:ascii="Times New Roman" w:hAnsi="Times New Roman" w:cs="Times New Roman"/>
          <w:sz w:val="24"/>
          <w:szCs w:val="24"/>
        </w:rPr>
        <w:t>pecial resolution by its shareholders</w:t>
      </w:r>
      <w:r w:rsidR="0009350F">
        <w:rPr>
          <w:rFonts w:ascii="Times New Roman" w:hAnsi="Times New Roman" w:cs="Times New Roman"/>
          <w:sz w:val="24"/>
          <w:szCs w:val="24"/>
        </w:rPr>
        <w:t>.</w:t>
      </w:r>
    </w:p>
    <w:p w:rsidR="0070303B" w:rsidRPr="007B32A9" w:rsidRDefault="0070303B" w:rsidP="0001602F">
      <w:pPr>
        <w:spacing w:after="0" w:line="240" w:lineRule="auto"/>
        <w:ind w:left="180"/>
        <w:jc w:val="both"/>
        <w:rPr>
          <w:rFonts w:ascii="Times New Roman" w:hAnsi="Times New Roman" w:cs="Times New Roman"/>
          <w:sz w:val="24"/>
          <w:szCs w:val="24"/>
        </w:rPr>
      </w:pPr>
      <w:r w:rsidRPr="007B32A9">
        <w:rPr>
          <w:rFonts w:ascii="Times New Roman" w:hAnsi="Times New Roman" w:cs="Times New Roman"/>
          <w:sz w:val="24"/>
          <w:szCs w:val="24"/>
        </w:rPr>
        <w:t>b)</w:t>
      </w:r>
      <w:r w:rsidR="000B7D56" w:rsidRPr="007B32A9">
        <w:rPr>
          <w:rFonts w:ascii="Times New Roman" w:hAnsi="Times New Roman" w:cs="Times New Roman"/>
          <w:sz w:val="24"/>
          <w:szCs w:val="24"/>
        </w:rPr>
        <w:t>C</w:t>
      </w:r>
      <w:r w:rsidRPr="007B32A9">
        <w:rPr>
          <w:rFonts w:ascii="Times New Roman" w:hAnsi="Times New Roman" w:cs="Times New Roman"/>
          <w:sz w:val="24"/>
          <w:szCs w:val="24"/>
        </w:rPr>
        <w:t>entral gov</w:t>
      </w:r>
      <w:r w:rsidR="0009350F">
        <w:rPr>
          <w:rFonts w:ascii="Times New Roman" w:hAnsi="Times New Roman" w:cs="Times New Roman"/>
          <w:sz w:val="24"/>
          <w:szCs w:val="24"/>
        </w:rPr>
        <w:t xml:space="preserve">ernment </w:t>
      </w:r>
      <w:r w:rsidRPr="007B32A9">
        <w:rPr>
          <w:rFonts w:ascii="Times New Roman" w:hAnsi="Times New Roman" w:cs="Times New Roman"/>
          <w:sz w:val="24"/>
          <w:szCs w:val="24"/>
        </w:rPr>
        <w:t>approval</w:t>
      </w:r>
      <w:r w:rsidR="0009350F">
        <w:rPr>
          <w:rFonts w:ascii="Times New Roman" w:hAnsi="Times New Roman" w:cs="Times New Roman"/>
          <w:sz w:val="24"/>
          <w:szCs w:val="24"/>
        </w:rPr>
        <w:t>.</w:t>
      </w:r>
    </w:p>
    <w:p w:rsidR="000B7D56" w:rsidRPr="007B32A9" w:rsidRDefault="0070303B" w:rsidP="0001602F">
      <w:pPr>
        <w:spacing w:after="0" w:line="240" w:lineRule="auto"/>
        <w:ind w:left="180"/>
        <w:jc w:val="both"/>
        <w:rPr>
          <w:rFonts w:ascii="Times New Roman" w:hAnsi="Times New Roman" w:cs="Times New Roman"/>
          <w:sz w:val="24"/>
          <w:szCs w:val="24"/>
        </w:rPr>
      </w:pPr>
      <w:r w:rsidRPr="007B32A9">
        <w:rPr>
          <w:rFonts w:ascii="Times New Roman" w:hAnsi="Times New Roman" w:cs="Times New Roman"/>
          <w:sz w:val="24"/>
          <w:szCs w:val="24"/>
        </w:rPr>
        <w:t xml:space="preserve">c)If any of the above provision is </w:t>
      </w:r>
      <w:r w:rsidR="000B7D56" w:rsidRPr="007B32A9">
        <w:rPr>
          <w:rFonts w:ascii="Times New Roman" w:hAnsi="Times New Roman" w:cs="Times New Roman"/>
          <w:sz w:val="24"/>
          <w:szCs w:val="24"/>
        </w:rPr>
        <w:t>violated</w:t>
      </w:r>
      <w:r w:rsidRPr="007B32A9">
        <w:rPr>
          <w:rFonts w:ascii="Times New Roman" w:hAnsi="Times New Roman" w:cs="Times New Roman"/>
          <w:sz w:val="24"/>
          <w:szCs w:val="24"/>
        </w:rPr>
        <w:t xml:space="preserve"> penalty of Rs.5000 each day to the ROC.</w:t>
      </w:r>
    </w:p>
    <w:p w:rsidR="00844712" w:rsidRPr="007B32A9" w:rsidRDefault="00844712" w:rsidP="0001602F">
      <w:pPr>
        <w:spacing w:after="0" w:line="240" w:lineRule="auto"/>
        <w:jc w:val="both"/>
        <w:rPr>
          <w:rFonts w:ascii="Times New Roman" w:hAnsi="Times New Roman" w:cs="Times New Roman"/>
          <w:b/>
          <w:sz w:val="24"/>
          <w:szCs w:val="24"/>
          <w:u w:val="single"/>
        </w:rPr>
      </w:pPr>
    </w:p>
    <w:p w:rsidR="0070303B" w:rsidRPr="007B32A9" w:rsidRDefault="0070303B" w:rsidP="0001602F">
      <w:pPr>
        <w:spacing w:after="0" w:line="240" w:lineRule="auto"/>
        <w:jc w:val="both"/>
        <w:rPr>
          <w:rFonts w:ascii="Times New Roman" w:hAnsi="Times New Roman" w:cs="Times New Roman"/>
          <w:sz w:val="24"/>
          <w:szCs w:val="24"/>
          <w:u w:val="single"/>
        </w:rPr>
      </w:pPr>
      <w:r w:rsidRPr="007B32A9">
        <w:rPr>
          <w:rFonts w:ascii="Times New Roman" w:hAnsi="Times New Roman" w:cs="Times New Roman"/>
          <w:b/>
          <w:sz w:val="24"/>
          <w:szCs w:val="24"/>
          <w:u w:val="single"/>
        </w:rPr>
        <w:t>Documents of the company</w:t>
      </w:r>
      <w:r w:rsidR="004875B8" w:rsidRPr="007B32A9">
        <w:rPr>
          <w:rFonts w:ascii="Times New Roman" w:hAnsi="Times New Roman" w:cs="Times New Roman"/>
          <w:b/>
          <w:sz w:val="24"/>
          <w:szCs w:val="24"/>
          <w:u w:val="single"/>
        </w:rPr>
        <w:t>:</w:t>
      </w:r>
    </w:p>
    <w:p w:rsidR="00E61CF7" w:rsidRPr="007B32A9" w:rsidRDefault="00E61CF7" w:rsidP="0001602F">
      <w:pPr>
        <w:spacing w:after="0" w:line="240" w:lineRule="auto"/>
        <w:jc w:val="both"/>
        <w:rPr>
          <w:rFonts w:ascii="Times New Roman" w:hAnsi="Times New Roman" w:cs="Times New Roman"/>
          <w:b/>
          <w:sz w:val="24"/>
          <w:szCs w:val="24"/>
          <w:u w:val="single"/>
        </w:rPr>
      </w:pPr>
    </w:p>
    <w:p w:rsidR="000B7D56" w:rsidRPr="007B32A9" w:rsidRDefault="0070303B" w:rsidP="0001602F">
      <w:pPr>
        <w:spacing w:after="0" w:line="240" w:lineRule="auto"/>
        <w:jc w:val="both"/>
        <w:rPr>
          <w:rFonts w:ascii="Times New Roman" w:hAnsi="Times New Roman" w:cs="Times New Roman"/>
          <w:b/>
          <w:sz w:val="24"/>
          <w:szCs w:val="24"/>
          <w:u w:val="single"/>
        </w:rPr>
      </w:pPr>
      <w:r w:rsidRPr="007B32A9">
        <w:rPr>
          <w:rFonts w:ascii="Times New Roman" w:hAnsi="Times New Roman" w:cs="Times New Roman"/>
          <w:b/>
          <w:sz w:val="24"/>
          <w:szCs w:val="24"/>
          <w:u w:val="single"/>
        </w:rPr>
        <w:t>Memorandum of Association:</w:t>
      </w:r>
    </w:p>
    <w:p w:rsidR="0070303B" w:rsidRPr="007B32A9" w:rsidRDefault="0070303B" w:rsidP="0001602F">
      <w:pPr>
        <w:spacing w:after="0" w:line="240" w:lineRule="auto"/>
        <w:jc w:val="both"/>
        <w:rPr>
          <w:rFonts w:ascii="Times New Roman" w:hAnsi="Times New Roman" w:cs="Times New Roman"/>
          <w:b/>
          <w:sz w:val="24"/>
          <w:szCs w:val="24"/>
        </w:rPr>
      </w:pPr>
      <w:r w:rsidRPr="007B32A9">
        <w:rPr>
          <w:rFonts w:ascii="Times New Roman" w:hAnsi="Times New Roman" w:cs="Times New Roman"/>
          <w:sz w:val="24"/>
          <w:szCs w:val="24"/>
        </w:rPr>
        <w:t>MOA is a document which contains rules and regulation for the external control to deal with the outsiders.</w:t>
      </w:r>
    </w:p>
    <w:p w:rsidR="0070303B" w:rsidRPr="007B32A9" w:rsidRDefault="0070303B"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1)It is the charter or constitution of the company.</w:t>
      </w:r>
    </w:p>
    <w:p w:rsidR="0070303B" w:rsidRPr="007B32A9" w:rsidRDefault="0070303B"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2)It defines the area of operation i.e</w:t>
      </w:r>
      <w:r w:rsidR="00AF1759" w:rsidRPr="007B32A9">
        <w:rPr>
          <w:rFonts w:ascii="Times New Roman" w:hAnsi="Times New Roman" w:cs="Times New Roman"/>
          <w:sz w:val="24"/>
          <w:szCs w:val="24"/>
        </w:rPr>
        <w:t>.,</w:t>
      </w:r>
      <w:r w:rsidRPr="007B32A9">
        <w:rPr>
          <w:rFonts w:ascii="Times New Roman" w:hAnsi="Times New Roman" w:cs="Times New Roman"/>
          <w:sz w:val="24"/>
          <w:szCs w:val="24"/>
        </w:rPr>
        <w:t xml:space="preserve"> it significance the powers of the company.</w:t>
      </w:r>
    </w:p>
    <w:p w:rsidR="0070303B" w:rsidRPr="007B32A9" w:rsidRDefault="0070303B"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3)It deals with external affairs of the company.</w:t>
      </w:r>
    </w:p>
    <w:p w:rsidR="0070303B" w:rsidRPr="007B32A9" w:rsidRDefault="0070303B"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4)It must be printed,divided into paragraphs,stamped signed by sub</w:t>
      </w:r>
      <w:r w:rsidR="000B7D56" w:rsidRPr="007B32A9">
        <w:rPr>
          <w:rFonts w:ascii="Times New Roman" w:hAnsi="Times New Roman" w:cs="Times New Roman"/>
          <w:sz w:val="24"/>
          <w:szCs w:val="24"/>
        </w:rPr>
        <w:t>scribers of memorandum and atleast</w:t>
      </w:r>
      <w:r w:rsidRPr="007B32A9">
        <w:rPr>
          <w:rFonts w:ascii="Times New Roman" w:hAnsi="Times New Roman" w:cs="Times New Roman"/>
          <w:sz w:val="24"/>
          <w:szCs w:val="24"/>
        </w:rPr>
        <w:t xml:space="preserve"> by </w:t>
      </w:r>
      <w:r w:rsidR="000B7D56" w:rsidRPr="007B32A9">
        <w:rPr>
          <w:rFonts w:ascii="Times New Roman" w:hAnsi="Times New Roman" w:cs="Times New Roman"/>
          <w:sz w:val="24"/>
          <w:szCs w:val="24"/>
        </w:rPr>
        <w:t>witness</w:t>
      </w:r>
      <w:r w:rsidRPr="007B32A9">
        <w:rPr>
          <w:rFonts w:ascii="Times New Roman" w:hAnsi="Times New Roman" w:cs="Times New Roman"/>
          <w:sz w:val="24"/>
          <w:szCs w:val="24"/>
        </w:rPr>
        <w:t>.</w:t>
      </w:r>
    </w:p>
    <w:p w:rsidR="00633E90" w:rsidRPr="007B32A9" w:rsidRDefault="00633E90"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5)</w:t>
      </w:r>
      <w:r w:rsidR="004875B8" w:rsidRPr="007B32A9">
        <w:rPr>
          <w:rFonts w:ascii="Times New Roman" w:hAnsi="Times New Roman" w:cs="Times New Roman"/>
          <w:sz w:val="24"/>
          <w:szCs w:val="24"/>
        </w:rPr>
        <w:t>Schedule I</w:t>
      </w:r>
      <w:r w:rsidRPr="007B32A9">
        <w:rPr>
          <w:rFonts w:ascii="Times New Roman" w:hAnsi="Times New Roman" w:cs="Times New Roman"/>
          <w:sz w:val="24"/>
          <w:szCs w:val="24"/>
        </w:rPr>
        <w:t xml:space="preserve"> gives the form of MOA.</w:t>
      </w:r>
    </w:p>
    <w:p w:rsidR="00633E90" w:rsidRPr="007B32A9" w:rsidRDefault="00633E90"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a)</w:t>
      </w:r>
      <w:r w:rsidR="004875B8" w:rsidRPr="007B32A9">
        <w:rPr>
          <w:rFonts w:ascii="Times New Roman" w:hAnsi="Times New Roman" w:cs="Times New Roman"/>
          <w:sz w:val="24"/>
          <w:szCs w:val="24"/>
        </w:rPr>
        <w:t xml:space="preserve"> Schedule I </w:t>
      </w:r>
      <w:r w:rsidR="000B7D56" w:rsidRPr="007B32A9">
        <w:rPr>
          <w:rFonts w:ascii="Times New Roman" w:hAnsi="Times New Roman" w:cs="Times New Roman"/>
          <w:sz w:val="24"/>
          <w:szCs w:val="24"/>
        </w:rPr>
        <w:t>T</w:t>
      </w:r>
      <w:r w:rsidR="004875B8" w:rsidRPr="007B32A9">
        <w:rPr>
          <w:rFonts w:ascii="Times New Roman" w:hAnsi="Times New Roman" w:cs="Times New Roman"/>
          <w:sz w:val="24"/>
          <w:szCs w:val="24"/>
        </w:rPr>
        <w:t>able- A</w:t>
      </w:r>
      <w:r w:rsidRPr="007B32A9">
        <w:rPr>
          <w:rFonts w:ascii="Times New Roman" w:hAnsi="Times New Roman" w:cs="Times New Roman"/>
          <w:sz w:val="24"/>
          <w:szCs w:val="24"/>
        </w:rPr>
        <w:t xml:space="preserve"> for company limited by shares</w:t>
      </w:r>
    </w:p>
    <w:p w:rsidR="00633E90" w:rsidRPr="007B32A9" w:rsidRDefault="00633E90"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b)</w:t>
      </w:r>
      <w:r w:rsidR="004875B8" w:rsidRPr="007B32A9">
        <w:rPr>
          <w:rFonts w:ascii="Times New Roman" w:hAnsi="Times New Roman" w:cs="Times New Roman"/>
          <w:sz w:val="24"/>
          <w:szCs w:val="24"/>
        </w:rPr>
        <w:t xml:space="preserve"> Schedule I</w:t>
      </w:r>
      <w:r w:rsidR="000B7D56" w:rsidRPr="007B32A9">
        <w:rPr>
          <w:rFonts w:ascii="Times New Roman" w:hAnsi="Times New Roman" w:cs="Times New Roman"/>
          <w:sz w:val="24"/>
          <w:szCs w:val="24"/>
        </w:rPr>
        <w:t xml:space="preserve"> T</w:t>
      </w:r>
      <w:r w:rsidRPr="007B32A9">
        <w:rPr>
          <w:rFonts w:ascii="Times New Roman" w:hAnsi="Times New Roman" w:cs="Times New Roman"/>
          <w:sz w:val="24"/>
          <w:szCs w:val="24"/>
        </w:rPr>
        <w:t>able</w:t>
      </w:r>
      <w:r w:rsidR="004875B8" w:rsidRPr="007B32A9">
        <w:rPr>
          <w:rFonts w:ascii="Times New Roman" w:hAnsi="Times New Roman" w:cs="Times New Roman"/>
          <w:sz w:val="24"/>
          <w:szCs w:val="24"/>
        </w:rPr>
        <w:t xml:space="preserve">-B </w:t>
      </w:r>
      <w:r w:rsidRPr="007B32A9">
        <w:rPr>
          <w:rFonts w:ascii="Times New Roman" w:hAnsi="Times New Roman" w:cs="Times New Roman"/>
          <w:sz w:val="24"/>
          <w:szCs w:val="24"/>
        </w:rPr>
        <w:t>for company limited by guarantee</w:t>
      </w:r>
    </w:p>
    <w:p w:rsidR="00633E90" w:rsidRPr="007B32A9" w:rsidRDefault="004875B8"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 xml:space="preserve">c) Schedule I Table-Cfor </w:t>
      </w:r>
      <w:r w:rsidR="00633E90" w:rsidRPr="007B32A9">
        <w:rPr>
          <w:rFonts w:ascii="Times New Roman" w:hAnsi="Times New Roman" w:cs="Times New Roman"/>
          <w:sz w:val="24"/>
          <w:szCs w:val="24"/>
        </w:rPr>
        <w:t>company limited by both shares and guarantee</w:t>
      </w:r>
    </w:p>
    <w:p w:rsidR="00633E90" w:rsidRPr="007B32A9" w:rsidRDefault="00633E90"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d)</w:t>
      </w:r>
      <w:r w:rsidR="000F488F" w:rsidRPr="007B32A9">
        <w:rPr>
          <w:rFonts w:ascii="Times New Roman" w:hAnsi="Times New Roman" w:cs="Times New Roman"/>
          <w:sz w:val="24"/>
          <w:szCs w:val="24"/>
        </w:rPr>
        <w:t xml:space="preserve"> Schedule I</w:t>
      </w:r>
      <w:r w:rsidR="000B7D56" w:rsidRPr="007B32A9">
        <w:rPr>
          <w:rFonts w:ascii="Times New Roman" w:hAnsi="Times New Roman" w:cs="Times New Roman"/>
          <w:sz w:val="24"/>
          <w:szCs w:val="24"/>
        </w:rPr>
        <w:t xml:space="preserve"> T</w:t>
      </w:r>
      <w:r w:rsidRPr="007B32A9">
        <w:rPr>
          <w:rFonts w:ascii="Times New Roman" w:hAnsi="Times New Roman" w:cs="Times New Roman"/>
          <w:sz w:val="24"/>
          <w:szCs w:val="24"/>
        </w:rPr>
        <w:t>able</w:t>
      </w:r>
      <w:r w:rsidR="004875B8" w:rsidRPr="007B32A9">
        <w:rPr>
          <w:rFonts w:ascii="Times New Roman" w:hAnsi="Times New Roman" w:cs="Times New Roman"/>
          <w:sz w:val="24"/>
          <w:szCs w:val="24"/>
        </w:rPr>
        <w:t>-D forU</w:t>
      </w:r>
      <w:r w:rsidRPr="007B32A9">
        <w:rPr>
          <w:rFonts w:ascii="Times New Roman" w:hAnsi="Times New Roman" w:cs="Times New Roman"/>
          <w:sz w:val="24"/>
          <w:szCs w:val="24"/>
        </w:rPr>
        <w:t>nlimited companies</w:t>
      </w:r>
      <w:r w:rsidR="000F488F" w:rsidRPr="007B32A9">
        <w:rPr>
          <w:rFonts w:ascii="Times New Roman" w:hAnsi="Times New Roman" w:cs="Times New Roman"/>
          <w:sz w:val="24"/>
          <w:szCs w:val="24"/>
        </w:rPr>
        <w:t xml:space="preserve"> not having share capital</w:t>
      </w:r>
    </w:p>
    <w:p w:rsidR="000F488F" w:rsidRPr="007B32A9" w:rsidRDefault="000F488F"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e) Schedule I Table-E for Unlimited companies having share capital</w:t>
      </w:r>
    </w:p>
    <w:p w:rsidR="00E61CF7" w:rsidRPr="007B32A9" w:rsidRDefault="00E61CF7" w:rsidP="0001602F">
      <w:pPr>
        <w:spacing w:after="0" w:line="240" w:lineRule="auto"/>
        <w:jc w:val="both"/>
        <w:rPr>
          <w:rFonts w:ascii="Times New Roman" w:hAnsi="Times New Roman" w:cs="Times New Roman"/>
          <w:b/>
          <w:sz w:val="24"/>
          <w:szCs w:val="24"/>
          <w:u w:val="single"/>
        </w:rPr>
      </w:pPr>
    </w:p>
    <w:p w:rsidR="00633E90" w:rsidRPr="007B32A9" w:rsidRDefault="000B7D56" w:rsidP="0001602F">
      <w:pPr>
        <w:spacing w:after="0" w:line="240" w:lineRule="auto"/>
        <w:jc w:val="both"/>
        <w:rPr>
          <w:rFonts w:ascii="Times New Roman" w:hAnsi="Times New Roman" w:cs="Times New Roman"/>
          <w:b/>
          <w:sz w:val="24"/>
          <w:szCs w:val="24"/>
          <w:u w:val="single"/>
        </w:rPr>
      </w:pPr>
      <w:r w:rsidRPr="007B32A9">
        <w:rPr>
          <w:rFonts w:ascii="Times New Roman" w:hAnsi="Times New Roman" w:cs="Times New Roman"/>
          <w:b/>
          <w:sz w:val="24"/>
          <w:szCs w:val="24"/>
          <w:u w:val="single"/>
        </w:rPr>
        <w:t xml:space="preserve">Importance or Need or </w:t>
      </w:r>
      <w:r w:rsidR="00633E90" w:rsidRPr="007B32A9">
        <w:rPr>
          <w:rFonts w:ascii="Times New Roman" w:hAnsi="Times New Roman" w:cs="Times New Roman"/>
          <w:b/>
          <w:sz w:val="24"/>
          <w:szCs w:val="24"/>
          <w:u w:val="single"/>
        </w:rPr>
        <w:t xml:space="preserve">Uses </w:t>
      </w:r>
      <w:r w:rsidR="00DE7AB0" w:rsidRPr="007B32A9">
        <w:rPr>
          <w:rFonts w:ascii="Times New Roman" w:hAnsi="Times New Roman" w:cs="Times New Roman"/>
          <w:b/>
          <w:sz w:val="24"/>
          <w:szCs w:val="24"/>
          <w:u w:val="single"/>
        </w:rPr>
        <w:t xml:space="preserve">or Significance </w:t>
      </w:r>
      <w:r w:rsidR="00633E90" w:rsidRPr="007B32A9">
        <w:rPr>
          <w:rFonts w:ascii="Times New Roman" w:hAnsi="Times New Roman" w:cs="Times New Roman"/>
          <w:b/>
          <w:sz w:val="24"/>
          <w:szCs w:val="24"/>
          <w:u w:val="single"/>
        </w:rPr>
        <w:t>of MOA:</w:t>
      </w:r>
    </w:p>
    <w:p w:rsidR="00633E90" w:rsidRPr="007B32A9" w:rsidRDefault="00633E90" w:rsidP="0001602F">
      <w:pPr>
        <w:pStyle w:val="ListParagraph"/>
        <w:numPr>
          <w:ilvl w:val="0"/>
          <w:numId w:val="2"/>
        </w:numPr>
        <w:spacing w:after="0" w:line="240" w:lineRule="auto"/>
        <w:ind w:left="284" w:hanging="284"/>
        <w:contextualSpacing w:val="0"/>
        <w:jc w:val="both"/>
        <w:rPr>
          <w:rFonts w:ascii="Times New Roman" w:hAnsi="Times New Roman" w:cs="Times New Roman"/>
          <w:sz w:val="24"/>
          <w:szCs w:val="24"/>
        </w:rPr>
      </w:pPr>
      <w:r w:rsidRPr="007B32A9">
        <w:rPr>
          <w:rFonts w:ascii="Times New Roman" w:hAnsi="Times New Roman" w:cs="Times New Roman"/>
          <w:sz w:val="24"/>
          <w:szCs w:val="24"/>
        </w:rPr>
        <w:lastRenderedPageBreak/>
        <w:t>It is a very important document which set out the constitution of the company.</w:t>
      </w:r>
    </w:p>
    <w:p w:rsidR="00633E90" w:rsidRPr="007B32A9" w:rsidRDefault="00633E90" w:rsidP="0001602F">
      <w:pPr>
        <w:pStyle w:val="ListParagraph"/>
        <w:numPr>
          <w:ilvl w:val="0"/>
          <w:numId w:val="2"/>
        </w:numPr>
        <w:spacing w:after="0" w:line="240" w:lineRule="auto"/>
        <w:ind w:left="284" w:hanging="284"/>
        <w:contextualSpacing w:val="0"/>
        <w:jc w:val="both"/>
        <w:rPr>
          <w:rFonts w:ascii="Times New Roman" w:hAnsi="Times New Roman" w:cs="Times New Roman"/>
          <w:sz w:val="24"/>
          <w:szCs w:val="24"/>
        </w:rPr>
      </w:pPr>
      <w:r w:rsidRPr="007B32A9">
        <w:rPr>
          <w:rFonts w:ascii="Times New Roman" w:hAnsi="Times New Roman" w:cs="Times New Roman"/>
          <w:sz w:val="24"/>
          <w:szCs w:val="24"/>
        </w:rPr>
        <w:t xml:space="preserve">It defines the </w:t>
      </w:r>
      <w:r w:rsidR="000B7D56" w:rsidRPr="007B32A9">
        <w:rPr>
          <w:rFonts w:ascii="Times New Roman" w:hAnsi="Times New Roman" w:cs="Times New Roman"/>
          <w:sz w:val="24"/>
          <w:szCs w:val="24"/>
        </w:rPr>
        <w:t>company’s</w:t>
      </w:r>
      <w:r w:rsidRPr="007B32A9">
        <w:rPr>
          <w:rFonts w:ascii="Times New Roman" w:hAnsi="Times New Roman" w:cs="Times New Roman"/>
          <w:sz w:val="24"/>
          <w:szCs w:val="24"/>
        </w:rPr>
        <w:t xml:space="preserve"> relationship with the outsider and the scope of its activities.</w:t>
      </w:r>
    </w:p>
    <w:p w:rsidR="00633E90" w:rsidRPr="007B32A9" w:rsidRDefault="00633E90" w:rsidP="0001602F">
      <w:pPr>
        <w:pStyle w:val="ListParagraph"/>
        <w:numPr>
          <w:ilvl w:val="0"/>
          <w:numId w:val="2"/>
        </w:numPr>
        <w:spacing w:after="0" w:line="240" w:lineRule="auto"/>
        <w:ind w:left="284" w:hanging="284"/>
        <w:contextualSpacing w:val="0"/>
        <w:jc w:val="both"/>
        <w:rPr>
          <w:rFonts w:ascii="Times New Roman" w:hAnsi="Times New Roman" w:cs="Times New Roman"/>
          <w:sz w:val="24"/>
          <w:szCs w:val="24"/>
        </w:rPr>
      </w:pPr>
      <w:r w:rsidRPr="007B32A9">
        <w:rPr>
          <w:rFonts w:ascii="Times New Roman" w:hAnsi="Times New Roman" w:cs="Times New Roman"/>
          <w:sz w:val="24"/>
          <w:szCs w:val="24"/>
        </w:rPr>
        <w:t>It helps the creditors,investors and other outsiders who deal with the company to know the activities of the company.</w:t>
      </w:r>
    </w:p>
    <w:p w:rsidR="00E61CF7" w:rsidRPr="007B32A9" w:rsidRDefault="00E61CF7" w:rsidP="0001602F">
      <w:pPr>
        <w:spacing w:after="0" w:line="240" w:lineRule="auto"/>
        <w:jc w:val="both"/>
        <w:rPr>
          <w:rFonts w:ascii="Times New Roman" w:hAnsi="Times New Roman" w:cs="Times New Roman"/>
          <w:b/>
          <w:sz w:val="24"/>
          <w:szCs w:val="24"/>
          <w:u w:val="single"/>
        </w:rPr>
      </w:pPr>
    </w:p>
    <w:p w:rsidR="00633E90" w:rsidRPr="007B32A9" w:rsidRDefault="00633E90" w:rsidP="0001602F">
      <w:pPr>
        <w:spacing w:after="0" w:line="240" w:lineRule="auto"/>
        <w:jc w:val="both"/>
        <w:rPr>
          <w:rFonts w:ascii="Times New Roman" w:hAnsi="Times New Roman" w:cs="Times New Roman"/>
          <w:b/>
          <w:sz w:val="24"/>
          <w:szCs w:val="24"/>
          <w:u w:val="single"/>
        </w:rPr>
      </w:pPr>
      <w:r w:rsidRPr="007B32A9">
        <w:rPr>
          <w:rFonts w:ascii="Times New Roman" w:hAnsi="Times New Roman" w:cs="Times New Roman"/>
          <w:b/>
          <w:sz w:val="24"/>
          <w:szCs w:val="24"/>
          <w:u w:val="single"/>
        </w:rPr>
        <w:t>Objectives/purpose of MOA:</w:t>
      </w:r>
    </w:p>
    <w:p w:rsidR="00633E90" w:rsidRPr="007B32A9" w:rsidRDefault="00633E90" w:rsidP="0001602F">
      <w:pPr>
        <w:pStyle w:val="ListParagraph"/>
        <w:numPr>
          <w:ilvl w:val="0"/>
          <w:numId w:val="3"/>
        </w:numPr>
        <w:spacing w:after="0" w:line="240" w:lineRule="auto"/>
        <w:ind w:left="284" w:hanging="284"/>
        <w:contextualSpacing w:val="0"/>
        <w:jc w:val="both"/>
        <w:rPr>
          <w:rFonts w:ascii="Times New Roman" w:hAnsi="Times New Roman" w:cs="Times New Roman"/>
          <w:sz w:val="24"/>
          <w:szCs w:val="24"/>
        </w:rPr>
      </w:pPr>
      <w:r w:rsidRPr="007B32A9">
        <w:rPr>
          <w:rFonts w:ascii="Times New Roman" w:hAnsi="Times New Roman" w:cs="Times New Roman"/>
          <w:sz w:val="24"/>
          <w:szCs w:val="24"/>
        </w:rPr>
        <w:t>It helps to know the purpose for which the company is formed and money spent there upon</w:t>
      </w:r>
    </w:p>
    <w:p w:rsidR="00633E90" w:rsidRPr="007B32A9" w:rsidRDefault="00633E90" w:rsidP="0001602F">
      <w:pPr>
        <w:pStyle w:val="ListParagraph"/>
        <w:numPr>
          <w:ilvl w:val="0"/>
          <w:numId w:val="3"/>
        </w:numPr>
        <w:spacing w:after="0" w:line="240" w:lineRule="auto"/>
        <w:ind w:left="284" w:hanging="284"/>
        <w:contextualSpacing w:val="0"/>
        <w:jc w:val="both"/>
        <w:rPr>
          <w:rFonts w:ascii="Times New Roman" w:hAnsi="Times New Roman" w:cs="Times New Roman"/>
          <w:sz w:val="24"/>
          <w:szCs w:val="24"/>
        </w:rPr>
      </w:pPr>
      <w:r w:rsidRPr="007B32A9">
        <w:rPr>
          <w:rFonts w:ascii="Times New Roman" w:hAnsi="Times New Roman" w:cs="Times New Roman"/>
          <w:sz w:val="24"/>
          <w:szCs w:val="24"/>
        </w:rPr>
        <w:t>It enables all the persons to know the powers and limitations of the company.</w:t>
      </w:r>
    </w:p>
    <w:p w:rsidR="00E61CF7" w:rsidRPr="007B32A9" w:rsidRDefault="00E61CF7" w:rsidP="0001602F">
      <w:pPr>
        <w:spacing w:after="0" w:line="240" w:lineRule="auto"/>
        <w:jc w:val="both"/>
        <w:rPr>
          <w:rFonts w:ascii="Times New Roman" w:hAnsi="Times New Roman" w:cs="Times New Roman"/>
          <w:b/>
          <w:sz w:val="24"/>
          <w:szCs w:val="24"/>
          <w:u w:val="single"/>
        </w:rPr>
      </w:pPr>
    </w:p>
    <w:p w:rsidR="00633E90" w:rsidRPr="007B32A9" w:rsidRDefault="00633E90" w:rsidP="0001602F">
      <w:pPr>
        <w:spacing w:after="0" w:line="240" w:lineRule="auto"/>
        <w:jc w:val="both"/>
        <w:rPr>
          <w:rFonts w:ascii="Times New Roman" w:hAnsi="Times New Roman" w:cs="Times New Roman"/>
          <w:b/>
          <w:sz w:val="24"/>
          <w:szCs w:val="24"/>
          <w:u w:val="single"/>
        </w:rPr>
      </w:pPr>
      <w:r w:rsidRPr="007B32A9">
        <w:rPr>
          <w:rFonts w:ascii="Times New Roman" w:hAnsi="Times New Roman" w:cs="Times New Roman"/>
          <w:b/>
          <w:sz w:val="24"/>
          <w:szCs w:val="24"/>
          <w:u w:val="single"/>
        </w:rPr>
        <w:t>Clauses of MOA:</w:t>
      </w:r>
    </w:p>
    <w:p w:rsidR="00633E90" w:rsidRPr="007B32A9" w:rsidRDefault="00633E90"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MOA contains 6 clauses.They are:</w:t>
      </w:r>
    </w:p>
    <w:p w:rsidR="00633E90" w:rsidRPr="007B32A9" w:rsidRDefault="00633E90" w:rsidP="0001602F">
      <w:pPr>
        <w:pStyle w:val="ListParagraph"/>
        <w:numPr>
          <w:ilvl w:val="0"/>
          <w:numId w:val="4"/>
        </w:numPr>
        <w:spacing w:after="0" w:line="240" w:lineRule="auto"/>
        <w:ind w:left="284" w:hanging="284"/>
        <w:contextualSpacing w:val="0"/>
        <w:jc w:val="both"/>
        <w:rPr>
          <w:rFonts w:ascii="Times New Roman" w:hAnsi="Times New Roman" w:cs="Times New Roman"/>
          <w:sz w:val="24"/>
          <w:szCs w:val="24"/>
        </w:rPr>
      </w:pPr>
      <w:r w:rsidRPr="007B32A9">
        <w:rPr>
          <w:rFonts w:ascii="Times New Roman" w:hAnsi="Times New Roman" w:cs="Times New Roman"/>
          <w:sz w:val="24"/>
          <w:szCs w:val="24"/>
        </w:rPr>
        <w:t>Name clause</w:t>
      </w:r>
    </w:p>
    <w:p w:rsidR="00633E90" w:rsidRPr="007B32A9" w:rsidRDefault="00633E90" w:rsidP="0001602F">
      <w:pPr>
        <w:pStyle w:val="ListParagraph"/>
        <w:numPr>
          <w:ilvl w:val="0"/>
          <w:numId w:val="4"/>
        </w:numPr>
        <w:spacing w:after="0" w:line="240" w:lineRule="auto"/>
        <w:ind w:left="284" w:hanging="284"/>
        <w:contextualSpacing w:val="0"/>
        <w:jc w:val="both"/>
        <w:rPr>
          <w:rFonts w:ascii="Times New Roman" w:hAnsi="Times New Roman" w:cs="Times New Roman"/>
          <w:sz w:val="24"/>
          <w:szCs w:val="24"/>
        </w:rPr>
      </w:pPr>
      <w:r w:rsidRPr="007B32A9">
        <w:rPr>
          <w:rFonts w:ascii="Times New Roman" w:hAnsi="Times New Roman" w:cs="Times New Roman"/>
          <w:sz w:val="24"/>
          <w:szCs w:val="24"/>
        </w:rPr>
        <w:t>Situation clause/Registered office clause/Domicile clause</w:t>
      </w:r>
    </w:p>
    <w:p w:rsidR="00633E90" w:rsidRPr="007B32A9" w:rsidRDefault="00633E90" w:rsidP="0001602F">
      <w:pPr>
        <w:pStyle w:val="ListParagraph"/>
        <w:numPr>
          <w:ilvl w:val="0"/>
          <w:numId w:val="4"/>
        </w:numPr>
        <w:spacing w:after="0" w:line="240" w:lineRule="auto"/>
        <w:ind w:left="284" w:hanging="284"/>
        <w:contextualSpacing w:val="0"/>
        <w:jc w:val="both"/>
        <w:rPr>
          <w:rFonts w:ascii="Times New Roman" w:hAnsi="Times New Roman" w:cs="Times New Roman"/>
          <w:sz w:val="24"/>
          <w:szCs w:val="24"/>
        </w:rPr>
      </w:pPr>
      <w:r w:rsidRPr="007B32A9">
        <w:rPr>
          <w:rFonts w:ascii="Times New Roman" w:hAnsi="Times New Roman" w:cs="Times New Roman"/>
          <w:sz w:val="24"/>
          <w:szCs w:val="24"/>
        </w:rPr>
        <w:t>Object clause</w:t>
      </w:r>
    </w:p>
    <w:p w:rsidR="00633E90" w:rsidRPr="007B32A9" w:rsidRDefault="00633E90" w:rsidP="0001602F">
      <w:pPr>
        <w:pStyle w:val="ListParagraph"/>
        <w:numPr>
          <w:ilvl w:val="0"/>
          <w:numId w:val="4"/>
        </w:numPr>
        <w:spacing w:after="0" w:line="240" w:lineRule="auto"/>
        <w:ind w:left="284" w:hanging="284"/>
        <w:contextualSpacing w:val="0"/>
        <w:jc w:val="both"/>
        <w:rPr>
          <w:rFonts w:ascii="Times New Roman" w:hAnsi="Times New Roman" w:cs="Times New Roman"/>
          <w:sz w:val="24"/>
          <w:szCs w:val="24"/>
        </w:rPr>
      </w:pPr>
      <w:r w:rsidRPr="007B32A9">
        <w:rPr>
          <w:rFonts w:ascii="Times New Roman" w:hAnsi="Times New Roman" w:cs="Times New Roman"/>
          <w:sz w:val="24"/>
          <w:szCs w:val="24"/>
        </w:rPr>
        <w:t>Liability clause</w:t>
      </w:r>
    </w:p>
    <w:p w:rsidR="00633E90" w:rsidRPr="007B32A9" w:rsidRDefault="00633E90" w:rsidP="0001602F">
      <w:pPr>
        <w:pStyle w:val="ListParagraph"/>
        <w:numPr>
          <w:ilvl w:val="0"/>
          <w:numId w:val="4"/>
        </w:numPr>
        <w:spacing w:after="0" w:line="240" w:lineRule="auto"/>
        <w:ind w:left="284" w:hanging="284"/>
        <w:contextualSpacing w:val="0"/>
        <w:jc w:val="both"/>
        <w:rPr>
          <w:rFonts w:ascii="Times New Roman" w:hAnsi="Times New Roman" w:cs="Times New Roman"/>
          <w:sz w:val="24"/>
          <w:szCs w:val="24"/>
        </w:rPr>
      </w:pPr>
      <w:r w:rsidRPr="007B32A9">
        <w:rPr>
          <w:rFonts w:ascii="Times New Roman" w:hAnsi="Times New Roman" w:cs="Times New Roman"/>
          <w:sz w:val="24"/>
          <w:szCs w:val="24"/>
        </w:rPr>
        <w:t>Capital clause</w:t>
      </w:r>
    </w:p>
    <w:p w:rsidR="00633E90" w:rsidRPr="007B32A9" w:rsidRDefault="00633E90" w:rsidP="0001602F">
      <w:pPr>
        <w:pStyle w:val="ListParagraph"/>
        <w:numPr>
          <w:ilvl w:val="0"/>
          <w:numId w:val="4"/>
        </w:numPr>
        <w:spacing w:after="0" w:line="240" w:lineRule="auto"/>
        <w:ind w:left="284" w:hanging="284"/>
        <w:contextualSpacing w:val="0"/>
        <w:jc w:val="both"/>
        <w:rPr>
          <w:rFonts w:ascii="Times New Roman" w:hAnsi="Times New Roman" w:cs="Times New Roman"/>
          <w:sz w:val="24"/>
          <w:szCs w:val="24"/>
        </w:rPr>
      </w:pPr>
      <w:r w:rsidRPr="007B32A9">
        <w:rPr>
          <w:rFonts w:ascii="Times New Roman" w:hAnsi="Times New Roman" w:cs="Times New Roman"/>
          <w:sz w:val="24"/>
          <w:szCs w:val="24"/>
        </w:rPr>
        <w:t>Association clause</w:t>
      </w:r>
    </w:p>
    <w:p w:rsidR="00E61CF7" w:rsidRPr="007B32A9" w:rsidRDefault="00E61CF7" w:rsidP="0001602F">
      <w:pPr>
        <w:spacing w:after="0" w:line="240" w:lineRule="auto"/>
        <w:jc w:val="both"/>
        <w:rPr>
          <w:rFonts w:ascii="Times New Roman" w:hAnsi="Times New Roman" w:cs="Times New Roman"/>
          <w:sz w:val="24"/>
          <w:szCs w:val="24"/>
        </w:rPr>
      </w:pPr>
    </w:p>
    <w:p w:rsidR="00633E90" w:rsidRPr="007B32A9" w:rsidRDefault="00633E90"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b/>
          <w:sz w:val="24"/>
          <w:szCs w:val="24"/>
        </w:rPr>
        <w:t>1.Name clause:</w:t>
      </w:r>
      <w:r w:rsidR="000B7D56" w:rsidRPr="007B32A9">
        <w:rPr>
          <w:rFonts w:ascii="Times New Roman" w:hAnsi="Times New Roman" w:cs="Times New Roman"/>
          <w:sz w:val="24"/>
          <w:szCs w:val="24"/>
        </w:rPr>
        <w:t>It con</w:t>
      </w:r>
      <w:r w:rsidRPr="007B32A9">
        <w:rPr>
          <w:rFonts w:ascii="Times New Roman" w:hAnsi="Times New Roman" w:cs="Times New Roman"/>
          <w:sz w:val="24"/>
          <w:szCs w:val="24"/>
        </w:rPr>
        <w:t>tains the name of the company which is very important for the registration or incorporation of the company.It should not be similar or identical with the name of an existing company</w:t>
      </w:r>
      <w:r w:rsidR="00312322" w:rsidRPr="007B32A9">
        <w:rPr>
          <w:rFonts w:ascii="Times New Roman" w:hAnsi="Times New Roman" w:cs="Times New Roman"/>
          <w:sz w:val="24"/>
          <w:szCs w:val="24"/>
        </w:rPr>
        <w:t xml:space="preserve">. </w:t>
      </w:r>
      <w:r w:rsidR="00EC4D55" w:rsidRPr="007B32A9">
        <w:rPr>
          <w:rFonts w:ascii="Times New Roman" w:hAnsi="Times New Roman" w:cs="Times New Roman"/>
          <w:sz w:val="24"/>
          <w:szCs w:val="24"/>
        </w:rPr>
        <w:t>N</w:t>
      </w:r>
      <w:r w:rsidRPr="007B32A9">
        <w:rPr>
          <w:rFonts w:ascii="Times New Roman" w:hAnsi="Times New Roman" w:cs="Times New Roman"/>
          <w:sz w:val="24"/>
          <w:szCs w:val="24"/>
        </w:rPr>
        <w:t>ame of the company must end with the na</w:t>
      </w:r>
      <w:r w:rsidR="00BE7D8E" w:rsidRPr="007B32A9">
        <w:rPr>
          <w:rFonts w:ascii="Times New Roman" w:hAnsi="Times New Roman" w:cs="Times New Roman"/>
          <w:sz w:val="24"/>
          <w:szCs w:val="24"/>
        </w:rPr>
        <w:t xml:space="preserve">me limited with an </w:t>
      </w:r>
      <w:r w:rsidRPr="007B32A9">
        <w:rPr>
          <w:rFonts w:ascii="Times New Roman" w:hAnsi="Times New Roman" w:cs="Times New Roman"/>
          <w:sz w:val="24"/>
          <w:szCs w:val="24"/>
        </w:rPr>
        <w:t>in case of public company and private ltd in case of private company</w:t>
      </w:r>
      <w:r w:rsidR="00312322" w:rsidRPr="007B32A9">
        <w:rPr>
          <w:rFonts w:ascii="Times New Roman" w:hAnsi="Times New Roman" w:cs="Times New Roman"/>
          <w:sz w:val="24"/>
          <w:szCs w:val="24"/>
        </w:rPr>
        <w:t>.</w:t>
      </w:r>
      <w:r w:rsidRPr="007B32A9">
        <w:rPr>
          <w:rFonts w:ascii="Times New Roman" w:hAnsi="Times New Roman" w:cs="Times New Roman"/>
          <w:sz w:val="24"/>
          <w:szCs w:val="24"/>
        </w:rPr>
        <w:t>It shall not use names against social interest.Therefore undesirable names should not be used</w:t>
      </w:r>
      <w:r w:rsidR="00312322" w:rsidRPr="007B32A9">
        <w:rPr>
          <w:rFonts w:ascii="Times New Roman" w:hAnsi="Times New Roman" w:cs="Times New Roman"/>
          <w:sz w:val="24"/>
          <w:szCs w:val="24"/>
        </w:rPr>
        <w:t xml:space="preserve">. </w:t>
      </w:r>
      <w:r w:rsidRPr="007B32A9">
        <w:rPr>
          <w:rFonts w:ascii="Times New Roman" w:hAnsi="Times New Roman" w:cs="Times New Roman"/>
          <w:sz w:val="24"/>
          <w:szCs w:val="24"/>
        </w:rPr>
        <w:t>The name of the company should not violate the provisions of “Emblems and names(</w:t>
      </w:r>
      <w:r w:rsidR="00EC4D55" w:rsidRPr="007B32A9">
        <w:rPr>
          <w:rFonts w:ascii="Times New Roman" w:hAnsi="Times New Roman" w:cs="Times New Roman"/>
          <w:sz w:val="24"/>
          <w:szCs w:val="24"/>
        </w:rPr>
        <w:t>Prevention</w:t>
      </w:r>
      <w:r w:rsidRPr="007B32A9">
        <w:rPr>
          <w:rFonts w:ascii="Times New Roman" w:hAnsi="Times New Roman" w:cs="Times New Roman"/>
          <w:sz w:val="24"/>
          <w:szCs w:val="24"/>
        </w:rPr>
        <w:t xml:space="preserve"> of improper use)Act,1950</w:t>
      </w:r>
    </w:p>
    <w:p w:rsidR="00633E90" w:rsidRPr="007B32A9" w:rsidRDefault="00633E90" w:rsidP="0001602F">
      <w:pPr>
        <w:spacing w:after="0" w:line="240" w:lineRule="auto"/>
        <w:jc w:val="both"/>
        <w:rPr>
          <w:rFonts w:ascii="Times New Roman" w:hAnsi="Times New Roman" w:cs="Times New Roman"/>
          <w:b/>
          <w:sz w:val="24"/>
          <w:szCs w:val="24"/>
        </w:rPr>
      </w:pPr>
      <w:r w:rsidRPr="007B32A9">
        <w:rPr>
          <w:rFonts w:ascii="Times New Roman" w:hAnsi="Times New Roman" w:cs="Times New Roman"/>
          <w:b/>
          <w:sz w:val="24"/>
          <w:szCs w:val="24"/>
        </w:rPr>
        <w:t>2. Situation clause:</w:t>
      </w:r>
      <w:r w:rsidRPr="007B32A9">
        <w:rPr>
          <w:rFonts w:ascii="Times New Roman" w:hAnsi="Times New Roman" w:cs="Times New Roman"/>
          <w:sz w:val="24"/>
          <w:szCs w:val="24"/>
        </w:rPr>
        <w:t xml:space="preserve"> It indicates the place where the registered office is situated it decides the jurisdiction of the court to which it shall be subject to. All the official correspondence, communications or notices is served on registered offices. Generally the state in which the registered office will be situated is mentioned under this clause. The actual address is given by filing Form 18. In case of change of address of the registered office, same must be informed to ROC to avoid legal consequences.</w:t>
      </w:r>
    </w:p>
    <w:p w:rsidR="00EC4D55" w:rsidRPr="007B32A9" w:rsidRDefault="00E61CF7"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b/>
          <w:sz w:val="24"/>
          <w:szCs w:val="24"/>
        </w:rPr>
        <w:t xml:space="preserve">3. </w:t>
      </w:r>
      <w:r w:rsidR="00312322" w:rsidRPr="007B32A9">
        <w:rPr>
          <w:rFonts w:ascii="Times New Roman" w:hAnsi="Times New Roman" w:cs="Times New Roman"/>
          <w:b/>
          <w:sz w:val="24"/>
          <w:szCs w:val="24"/>
        </w:rPr>
        <w:t>Object clause</w:t>
      </w:r>
      <w:r w:rsidR="00EC4D55" w:rsidRPr="007B32A9">
        <w:rPr>
          <w:rFonts w:ascii="Times New Roman" w:hAnsi="Times New Roman" w:cs="Times New Roman"/>
          <w:b/>
          <w:sz w:val="24"/>
          <w:szCs w:val="24"/>
        </w:rPr>
        <w:t>:</w:t>
      </w:r>
      <w:r w:rsidR="00EC4D55" w:rsidRPr="007B32A9">
        <w:rPr>
          <w:rFonts w:ascii="Times New Roman" w:hAnsi="Times New Roman" w:cs="Times New Roman"/>
          <w:sz w:val="24"/>
          <w:szCs w:val="24"/>
        </w:rPr>
        <w:t>This is the most important content in the MOA. It should mention the objectives for which the company is formed. Great care to be taken as business needs to be carried out according to the objectives. Any incidental or consequential duties like drawing of the bills, accepting of the bills in the ordinary course of business can be done without being mentioned under this clause</w:t>
      </w:r>
      <w:r w:rsidR="006153E7" w:rsidRPr="007B32A9">
        <w:rPr>
          <w:rFonts w:ascii="Times New Roman" w:hAnsi="Times New Roman" w:cs="Times New Roman"/>
          <w:sz w:val="24"/>
          <w:szCs w:val="24"/>
        </w:rPr>
        <w:t>. The three parts of the object clause are –</w:t>
      </w:r>
    </w:p>
    <w:p w:rsidR="006153E7" w:rsidRPr="007B32A9" w:rsidRDefault="006153E7" w:rsidP="0001602F">
      <w:pPr>
        <w:pStyle w:val="ListParagraph"/>
        <w:numPr>
          <w:ilvl w:val="0"/>
          <w:numId w:val="5"/>
        </w:numPr>
        <w:spacing w:after="0" w:line="240" w:lineRule="auto"/>
        <w:contextualSpacing w:val="0"/>
        <w:jc w:val="both"/>
        <w:rPr>
          <w:rFonts w:ascii="Times New Roman" w:hAnsi="Times New Roman" w:cs="Times New Roman"/>
          <w:sz w:val="24"/>
          <w:szCs w:val="24"/>
        </w:rPr>
      </w:pPr>
      <w:r w:rsidRPr="007B32A9">
        <w:rPr>
          <w:rFonts w:ascii="Times New Roman" w:hAnsi="Times New Roman" w:cs="Times New Roman"/>
          <w:sz w:val="24"/>
          <w:szCs w:val="24"/>
        </w:rPr>
        <w:t>Main objects</w:t>
      </w:r>
    </w:p>
    <w:p w:rsidR="006153E7" w:rsidRPr="007B32A9" w:rsidRDefault="006153E7" w:rsidP="0001602F">
      <w:pPr>
        <w:pStyle w:val="ListParagraph"/>
        <w:numPr>
          <w:ilvl w:val="0"/>
          <w:numId w:val="5"/>
        </w:numPr>
        <w:spacing w:after="0" w:line="240" w:lineRule="auto"/>
        <w:contextualSpacing w:val="0"/>
        <w:jc w:val="both"/>
        <w:rPr>
          <w:rFonts w:ascii="Times New Roman" w:hAnsi="Times New Roman" w:cs="Times New Roman"/>
          <w:sz w:val="24"/>
          <w:szCs w:val="24"/>
        </w:rPr>
      </w:pPr>
      <w:r w:rsidRPr="007B32A9">
        <w:rPr>
          <w:rFonts w:ascii="Times New Roman" w:hAnsi="Times New Roman" w:cs="Times New Roman"/>
          <w:sz w:val="24"/>
          <w:szCs w:val="24"/>
        </w:rPr>
        <w:t>Objects incidental or ancillary to the main objects</w:t>
      </w:r>
    </w:p>
    <w:p w:rsidR="006153E7" w:rsidRPr="007B32A9" w:rsidRDefault="006153E7" w:rsidP="0001602F">
      <w:pPr>
        <w:pStyle w:val="ListParagraph"/>
        <w:numPr>
          <w:ilvl w:val="0"/>
          <w:numId w:val="5"/>
        </w:numPr>
        <w:spacing w:after="0" w:line="240" w:lineRule="auto"/>
        <w:contextualSpacing w:val="0"/>
        <w:jc w:val="both"/>
        <w:rPr>
          <w:rFonts w:ascii="Times New Roman" w:hAnsi="Times New Roman" w:cs="Times New Roman"/>
          <w:sz w:val="24"/>
          <w:szCs w:val="24"/>
        </w:rPr>
      </w:pPr>
      <w:r w:rsidRPr="007B32A9">
        <w:rPr>
          <w:rFonts w:ascii="Times New Roman" w:hAnsi="Times New Roman" w:cs="Times New Roman"/>
          <w:sz w:val="24"/>
          <w:szCs w:val="24"/>
        </w:rPr>
        <w:t>Other objects</w:t>
      </w:r>
    </w:p>
    <w:p w:rsidR="006153E7" w:rsidRPr="007B32A9" w:rsidRDefault="00E61CF7"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b/>
          <w:sz w:val="24"/>
          <w:szCs w:val="24"/>
        </w:rPr>
        <w:t>4. Liability clause</w:t>
      </w:r>
      <w:r w:rsidR="006153E7" w:rsidRPr="007B32A9">
        <w:rPr>
          <w:rFonts w:ascii="Times New Roman" w:hAnsi="Times New Roman" w:cs="Times New Roman"/>
          <w:b/>
          <w:sz w:val="24"/>
          <w:szCs w:val="24"/>
        </w:rPr>
        <w:t>:</w:t>
      </w:r>
      <w:r w:rsidR="006153E7" w:rsidRPr="007B32A9">
        <w:rPr>
          <w:rFonts w:ascii="Times New Roman" w:hAnsi="Times New Roman" w:cs="Times New Roman"/>
          <w:sz w:val="24"/>
          <w:szCs w:val="24"/>
        </w:rPr>
        <w:t>The liability of the shareholder is limited by-</w:t>
      </w:r>
    </w:p>
    <w:p w:rsidR="006153E7" w:rsidRPr="007B32A9" w:rsidRDefault="006153E7" w:rsidP="0001602F">
      <w:pPr>
        <w:pStyle w:val="ListParagraph"/>
        <w:numPr>
          <w:ilvl w:val="0"/>
          <w:numId w:val="6"/>
        </w:numPr>
        <w:spacing w:after="0" w:line="240" w:lineRule="auto"/>
        <w:contextualSpacing w:val="0"/>
        <w:jc w:val="both"/>
        <w:rPr>
          <w:rFonts w:ascii="Times New Roman" w:hAnsi="Times New Roman" w:cs="Times New Roman"/>
          <w:sz w:val="24"/>
          <w:szCs w:val="24"/>
        </w:rPr>
      </w:pPr>
      <w:r w:rsidRPr="007B32A9">
        <w:rPr>
          <w:rFonts w:ascii="Times New Roman" w:hAnsi="Times New Roman" w:cs="Times New Roman"/>
          <w:sz w:val="24"/>
          <w:szCs w:val="24"/>
        </w:rPr>
        <w:t>By shares</w:t>
      </w:r>
    </w:p>
    <w:p w:rsidR="006153E7" w:rsidRPr="007B32A9" w:rsidRDefault="006153E7" w:rsidP="0001602F">
      <w:pPr>
        <w:pStyle w:val="ListParagraph"/>
        <w:numPr>
          <w:ilvl w:val="0"/>
          <w:numId w:val="6"/>
        </w:numPr>
        <w:spacing w:after="0" w:line="240" w:lineRule="auto"/>
        <w:contextualSpacing w:val="0"/>
        <w:jc w:val="both"/>
        <w:rPr>
          <w:rFonts w:ascii="Times New Roman" w:hAnsi="Times New Roman" w:cs="Times New Roman"/>
          <w:sz w:val="24"/>
          <w:szCs w:val="24"/>
        </w:rPr>
      </w:pPr>
      <w:r w:rsidRPr="007B32A9">
        <w:rPr>
          <w:rFonts w:ascii="Times New Roman" w:hAnsi="Times New Roman" w:cs="Times New Roman"/>
          <w:sz w:val="24"/>
          <w:szCs w:val="24"/>
        </w:rPr>
        <w:t>By guarantee</w:t>
      </w:r>
    </w:p>
    <w:p w:rsidR="006153E7" w:rsidRPr="007B32A9" w:rsidRDefault="006153E7" w:rsidP="0001602F">
      <w:pPr>
        <w:pStyle w:val="ListParagraph"/>
        <w:numPr>
          <w:ilvl w:val="0"/>
          <w:numId w:val="6"/>
        </w:numPr>
        <w:spacing w:after="0" w:line="240" w:lineRule="auto"/>
        <w:contextualSpacing w:val="0"/>
        <w:jc w:val="both"/>
        <w:rPr>
          <w:rFonts w:ascii="Times New Roman" w:hAnsi="Times New Roman" w:cs="Times New Roman"/>
          <w:sz w:val="24"/>
          <w:szCs w:val="24"/>
        </w:rPr>
      </w:pPr>
      <w:r w:rsidRPr="007B32A9">
        <w:rPr>
          <w:rFonts w:ascii="Times New Roman" w:hAnsi="Times New Roman" w:cs="Times New Roman"/>
          <w:sz w:val="24"/>
          <w:szCs w:val="24"/>
        </w:rPr>
        <w:t>Both by shares and guarantee</w:t>
      </w:r>
    </w:p>
    <w:p w:rsidR="006153E7" w:rsidRPr="007B32A9" w:rsidRDefault="00E61CF7"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b/>
          <w:sz w:val="24"/>
          <w:szCs w:val="24"/>
        </w:rPr>
        <w:t xml:space="preserve">5. </w:t>
      </w:r>
      <w:r w:rsidR="006153E7" w:rsidRPr="007B32A9">
        <w:rPr>
          <w:rFonts w:ascii="Times New Roman" w:hAnsi="Times New Roman" w:cs="Times New Roman"/>
          <w:b/>
          <w:sz w:val="24"/>
          <w:szCs w:val="24"/>
        </w:rPr>
        <w:t>Capital clause:</w:t>
      </w:r>
      <w:r w:rsidR="006153E7" w:rsidRPr="007B32A9">
        <w:rPr>
          <w:rFonts w:ascii="Times New Roman" w:hAnsi="Times New Roman" w:cs="Times New Roman"/>
          <w:sz w:val="24"/>
          <w:szCs w:val="24"/>
        </w:rPr>
        <w:t>The particulars of the proposed capital of the company should be mentioned under this clause. Division, face value and other contents related to the shares should be given under this clause.</w:t>
      </w:r>
    </w:p>
    <w:p w:rsidR="006153E7" w:rsidRPr="007B32A9" w:rsidRDefault="00E61CF7"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b/>
          <w:sz w:val="24"/>
          <w:szCs w:val="24"/>
        </w:rPr>
        <w:t xml:space="preserve">6. </w:t>
      </w:r>
      <w:r w:rsidR="006153E7" w:rsidRPr="007B32A9">
        <w:rPr>
          <w:rFonts w:ascii="Times New Roman" w:hAnsi="Times New Roman" w:cs="Times New Roman"/>
          <w:b/>
          <w:sz w:val="24"/>
          <w:szCs w:val="24"/>
        </w:rPr>
        <w:t>Association clause:</w:t>
      </w:r>
      <w:r w:rsidR="006153E7" w:rsidRPr="007B32A9">
        <w:rPr>
          <w:rFonts w:ascii="Times New Roman" w:hAnsi="Times New Roman" w:cs="Times New Roman"/>
          <w:sz w:val="24"/>
          <w:szCs w:val="24"/>
        </w:rPr>
        <w:t>It is a declaration made by the subscribers of the memorandum regarding the voluntary association and the shares subscribed by them.</w:t>
      </w:r>
    </w:p>
    <w:p w:rsidR="00E61CF7" w:rsidRPr="007B32A9" w:rsidRDefault="00E61CF7" w:rsidP="0001602F">
      <w:pPr>
        <w:spacing w:after="0" w:line="240" w:lineRule="auto"/>
        <w:jc w:val="both"/>
        <w:rPr>
          <w:rFonts w:ascii="Times New Roman" w:hAnsi="Times New Roman" w:cs="Times New Roman"/>
          <w:b/>
          <w:sz w:val="24"/>
          <w:szCs w:val="24"/>
          <w:u w:val="single"/>
        </w:rPr>
      </w:pPr>
    </w:p>
    <w:p w:rsidR="00BF6D90" w:rsidRPr="007B32A9" w:rsidRDefault="00BF6D90" w:rsidP="0001602F">
      <w:pPr>
        <w:spacing w:after="0" w:line="240" w:lineRule="auto"/>
        <w:jc w:val="both"/>
        <w:rPr>
          <w:rFonts w:ascii="Times New Roman" w:hAnsi="Times New Roman" w:cs="Times New Roman"/>
          <w:b/>
          <w:sz w:val="24"/>
          <w:szCs w:val="24"/>
          <w:u w:val="single"/>
        </w:rPr>
      </w:pPr>
      <w:r w:rsidRPr="007B32A9">
        <w:rPr>
          <w:rFonts w:ascii="Times New Roman" w:hAnsi="Times New Roman" w:cs="Times New Roman"/>
          <w:b/>
          <w:sz w:val="24"/>
          <w:szCs w:val="24"/>
          <w:u w:val="single"/>
        </w:rPr>
        <w:t>Alteration of MOA:</w:t>
      </w:r>
    </w:p>
    <w:p w:rsidR="00BF6D90" w:rsidRDefault="00BF6D90"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The MOA can be altered only with regard to the following matters, provided the procedure prescr</w:t>
      </w:r>
      <w:r w:rsidR="00644F52" w:rsidRPr="007B32A9">
        <w:rPr>
          <w:rFonts w:ascii="Times New Roman" w:hAnsi="Times New Roman" w:cs="Times New Roman"/>
          <w:sz w:val="24"/>
          <w:szCs w:val="24"/>
        </w:rPr>
        <w:t xml:space="preserve">ibed by the companies Act, 2013 </w:t>
      </w:r>
      <w:r w:rsidRPr="007B32A9">
        <w:rPr>
          <w:rFonts w:ascii="Times New Roman" w:hAnsi="Times New Roman" w:cs="Times New Roman"/>
          <w:sz w:val="24"/>
          <w:szCs w:val="24"/>
        </w:rPr>
        <w:t>is followed –</w:t>
      </w:r>
    </w:p>
    <w:p w:rsidR="006C116D" w:rsidRPr="007B32A9" w:rsidRDefault="006C116D" w:rsidP="0001602F">
      <w:pPr>
        <w:spacing w:after="0" w:line="240" w:lineRule="auto"/>
        <w:jc w:val="both"/>
        <w:rPr>
          <w:rFonts w:ascii="Times New Roman" w:hAnsi="Times New Roman" w:cs="Times New Roman"/>
          <w:sz w:val="24"/>
          <w:szCs w:val="24"/>
        </w:rPr>
      </w:pPr>
    </w:p>
    <w:p w:rsidR="00BF6D90" w:rsidRPr="007B32A9" w:rsidRDefault="001D713B" w:rsidP="0001602F">
      <w:pPr>
        <w:pStyle w:val="ListParagraph"/>
        <w:numPr>
          <w:ilvl w:val="0"/>
          <w:numId w:val="13"/>
        </w:numPr>
        <w:spacing w:after="0" w:line="240" w:lineRule="auto"/>
        <w:contextualSpacing w:val="0"/>
        <w:jc w:val="both"/>
        <w:rPr>
          <w:rFonts w:ascii="Times New Roman" w:hAnsi="Times New Roman" w:cs="Times New Roman"/>
          <w:b/>
          <w:sz w:val="24"/>
          <w:szCs w:val="24"/>
          <w:u w:val="single"/>
        </w:rPr>
      </w:pPr>
      <w:r w:rsidRPr="007B32A9">
        <w:rPr>
          <w:rFonts w:ascii="Times New Roman" w:hAnsi="Times New Roman" w:cs="Times New Roman"/>
          <w:b/>
          <w:sz w:val="24"/>
          <w:szCs w:val="24"/>
          <w:u w:val="single"/>
        </w:rPr>
        <w:lastRenderedPageBreak/>
        <w:t xml:space="preserve">Alteration of  Name clause </w:t>
      </w:r>
      <w:r w:rsidR="003641E0" w:rsidRPr="007B32A9">
        <w:rPr>
          <w:rFonts w:ascii="Times New Roman" w:hAnsi="Times New Roman" w:cs="Times New Roman"/>
          <w:b/>
          <w:sz w:val="24"/>
          <w:szCs w:val="24"/>
          <w:u w:val="single"/>
        </w:rPr>
        <w:t xml:space="preserve">- </w:t>
      </w:r>
      <w:r w:rsidR="00C62034" w:rsidRPr="007B32A9">
        <w:rPr>
          <w:rFonts w:ascii="Times New Roman" w:hAnsi="Times New Roman" w:cs="Times New Roman"/>
          <w:b/>
          <w:sz w:val="24"/>
          <w:szCs w:val="24"/>
          <w:u w:val="single"/>
        </w:rPr>
        <w:t>U/s 16</w:t>
      </w:r>
      <w:r w:rsidRPr="007B32A9">
        <w:rPr>
          <w:rFonts w:ascii="Times New Roman" w:hAnsi="Times New Roman" w:cs="Times New Roman"/>
          <w:b/>
          <w:sz w:val="24"/>
          <w:szCs w:val="24"/>
          <w:u w:val="single"/>
        </w:rPr>
        <w:t>:</w:t>
      </w:r>
    </w:p>
    <w:p w:rsidR="00BF6D90" w:rsidRPr="007B32A9" w:rsidRDefault="00C62034" w:rsidP="0001602F">
      <w:pPr>
        <w:pStyle w:val="ListParagraph"/>
        <w:numPr>
          <w:ilvl w:val="0"/>
          <w:numId w:val="14"/>
        </w:numPr>
        <w:spacing w:after="0" w:line="240" w:lineRule="auto"/>
        <w:contextualSpacing w:val="0"/>
        <w:jc w:val="both"/>
        <w:rPr>
          <w:rFonts w:ascii="Times New Roman" w:hAnsi="Times New Roman" w:cs="Times New Roman"/>
          <w:sz w:val="24"/>
          <w:szCs w:val="24"/>
        </w:rPr>
      </w:pPr>
      <w:r w:rsidRPr="007B32A9">
        <w:rPr>
          <w:rFonts w:ascii="Times New Roman" w:hAnsi="Times New Roman" w:cs="Times New Roman"/>
          <w:sz w:val="24"/>
          <w:szCs w:val="24"/>
        </w:rPr>
        <w:t>Change of  Name</w:t>
      </w:r>
      <w:r w:rsidR="00BF6D90" w:rsidRPr="007B32A9">
        <w:rPr>
          <w:rFonts w:ascii="Times New Roman" w:hAnsi="Times New Roman" w:cs="Times New Roman"/>
          <w:sz w:val="24"/>
          <w:szCs w:val="24"/>
        </w:rPr>
        <w:t>:</w:t>
      </w:r>
    </w:p>
    <w:p w:rsidR="00BF6D90" w:rsidRPr="007B32A9" w:rsidRDefault="00BF6D90" w:rsidP="0001602F">
      <w:pPr>
        <w:pStyle w:val="ListParagraph"/>
        <w:numPr>
          <w:ilvl w:val="0"/>
          <w:numId w:val="15"/>
        </w:numPr>
        <w:spacing w:after="0" w:line="240" w:lineRule="auto"/>
        <w:contextualSpacing w:val="0"/>
        <w:jc w:val="both"/>
        <w:rPr>
          <w:rFonts w:ascii="Times New Roman" w:hAnsi="Times New Roman" w:cs="Times New Roman"/>
          <w:sz w:val="24"/>
          <w:szCs w:val="24"/>
        </w:rPr>
      </w:pPr>
      <w:r w:rsidRPr="007B32A9">
        <w:rPr>
          <w:rFonts w:ascii="Times New Roman" w:hAnsi="Times New Roman" w:cs="Times New Roman"/>
          <w:sz w:val="24"/>
          <w:szCs w:val="24"/>
        </w:rPr>
        <w:t xml:space="preserve">Name of the company can be altered by passing a special resolution and same has to be filed with ROC within 30 days </w:t>
      </w:r>
      <w:r w:rsidR="00DB4D5A" w:rsidRPr="007B32A9">
        <w:rPr>
          <w:rFonts w:ascii="Times New Roman" w:hAnsi="Times New Roman" w:cs="Times New Roman"/>
          <w:sz w:val="24"/>
          <w:szCs w:val="24"/>
        </w:rPr>
        <w:t>along with e-form INC-24</w:t>
      </w:r>
      <w:r w:rsidR="00FF3CC2" w:rsidRPr="007B32A9">
        <w:rPr>
          <w:rFonts w:ascii="Times New Roman" w:hAnsi="Times New Roman" w:cs="Times New Roman"/>
          <w:sz w:val="24"/>
          <w:szCs w:val="24"/>
        </w:rPr>
        <w:t xml:space="preserve"> and e-form MGT-14</w:t>
      </w:r>
      <w:r w:rsidRPr="007B32A9">
        <w:rPr>
          <w:rFonts w:ascii="Times New Roman" w:hAnsi="Times New Roman" w:cs="Times New Roman"/>
          <w:sz w:val="24"/>
          <w:szCs w:val="24"/>
        </w:rPr>
        <w:t>.</w:t>
      </w:r>
    </w:p>
    <w:p w:rsidR="00BF6D90" w:rsidRPr="007B32A9" w:rsidRDefault="00BF6D90" w:rsidP="0001602F">
      <w:pPr>
        <w:pStyle w:val="ListParagraph"/>
        <w:numPr>
          <w:ilvl w:val="0"/>
          <w:numId w:val="15"/>
        </w:numPr>
        <w:spacing w:after="0" w:line="240" w:lineRule="auto"/>
        <w:contextualSpacing w:val="0"/>
        <w:jc w:val="both"/>
        <w:rPr>
          <w:rFonts w:ascii="Times New Roman" w:hAnsi="Times New Roman" w:cs="Times New Roman"/>
          <w:sz w:val="24"/>
          <w:szCs w:val="24"/>
        </w:rPr>
      </w:pPr>
      <w:r w:rsidRPr="007B32A9">
        <w:rPr>
          <w:rFonts w:ascii="Times New Roman" w:hAnsi="Times New Roman" w:cs="Times New Roman"/>
          <w:sz w:val="24"/>
          <w:szCs w:val="24"/>
        </w:rPr>
        <w:t>Approval from the central government should be obtained</w:t>
      </w:r>
      <w:r w:rsidR="00DB4D5A" w:rsidRPr="007B32A9">
        <w:rPr>
          <w:rFonts w:ascii="Times New Roman" w:hAnsi="Times New Roman" w:cs="Times New Roman"/>
          <w:sz w:val="24"/>
          <w:szCs w:val="24"/>
        </w:rPr>
        <w:t xml:space="preserve"> through the above form</w:t>
      </w:r>
      <w:r w:rsidRPr="007B32A9">
        <w:rPr>
          <w:rFonts w:ascii="Times New Roman" w:hAnsi="Times New Roman" w:cs="Times New Roman"/>
          <w:sz w:val="24"/>
          <w:szCs w:val="24"/>
        </w:rPr>
        <w:t>.</w:t>
      </w:r>
    </w:p>
    <w:p w:rsidR="00BF6D90" w:rsidRPr="007B32A9" w:rsidRDefault="00BF6D90" w:rsidP="0001602F">
      <w:pPr>
        <w:pStyle w:val="ListParagraph"/>
        <w:numPr>
          <w:ilvl w:val="0"/>
          <w:numId w:val="15"/>
        </w:numPr>
        <w:spacing w:after="0" w:line="240" w:lineRule="auto"/>
        <w:contextualSpacing w:val="0"/>
        <w:jc w:val="both"/>
        <w:rPr>
          <w:rFonts w:ascii="Times New Roman" w:hAnsi="Times New Roman" w:cs="Times New Roman"/>
          <w:sz w:val="24"/>
          <w:szCs w:val="24"/>
        </w:rPr>
      </w:pPr>
      <w:r w:rsidRPr="007B32A9">
        <w:rPr>
          <w:rFonts w:ascii="Times New Roman" w:hAnsi="Times New Roman" w:cs="Times New Roman"/>
          <w:sz w:val="24"/>
          <w:szCs w:val="24"/>
        </w:rPr>
        <w:t>In case of change of name due to conversion from private company to public company, then no such approval from central govt is required</w:t>
      </w:r>
      <w:r w:rsidR="00DB4D5A" w:rsidRPr="007B32A9">
        <w:rPr>
          <w:rFonts w:ascii="Times New Roman" w:hAnsi="Times New Roman" w:cs="Times New Roman"/>
          <w:sz w:val="24"/>
          <w:szCs w:val="24"/>
        </w:rPr>
        <w:t xml:space="preserve"> by filing e-form INC-27</w:t>
      </w:r>
      <w:r w:rsidRPr="007B32A9">
        <w:rPr>
          <w:rFonts w:ascii="Times New Roman" w:hAnsi="Times New Roman" w:cs="Times New Roman"/>
          <w:sz w:val="24"/>
          <w:szCs w:val="24"/>
        </w:rPr>
        <w:t>.</w:t>
      </w:r>
    </w:p>
    <w:p w:rsidR="00BF6D90" w:rsidRPr="007B32A9" w:rsidRDefault="00BF6D90" w:rsidP="0001602F">
      <w:pPr>
        <w:pStyle w:val="ListParagraph"/>
        <w:numPr>
          <w:ilvl w:val="0"/>
          <w:numId w:val="15"/>
        </w:numPr>
        <w:spacing w:after="0" w:line="240" w:lineRule="auto"/>
        <w:contextualSpacing w:val="0"/>
        <w:jc w:val="both"/>
        <w:rPr>
          <w:rFonts w:ascii="Times New Roman" w:hAnsi="Times New Roman" w:cs="Times New Roman"/>
          <w:sz w:val="24"/>
          <w:szCs w:val="24"/>
        </w:rPr>
      </w:pPr>
      <w:r w:rsidRPr="007B32A9">
        <w:rPr>
          <w:rFonts w:ascii="Times New Roman" w:hAnsi="Times New Roman" w:cs="Times New Roman"/>
          <w:sz w:val="24"/>
          <w:szCs w:val="24"/>
        </w:rPr>
        <w:t>File a copy of altered MOA with ROC.</w:t>
      </w:r>
    </w:p>
    <w:p w:rsidR="00633E90" w:rsidRPr="007B32A9" w:rsidRDefault="00C62034" w:rsidP="0001602F">
      <w:pPr>
        <w:pStyle w:val="ListParagraph"/>
        <w:numPr>
          <w:ilvl w:val="0"/>
          <w:numId w:val="14"/>
        </w:numPr>
        <w:spacing w:after="0" w:line="240" w:lineRule="auto"/>
        <w:contextualSpacing w:val="0"/>
        <w:jc w:val="both"/>
        <w:rPr>
          <w:rFonts w:ascii="Times New Roman" w:hAnsi="Times New Roman" w:cs="Times New Roman"/>
          <w:sz w:val="24"/>
          <w:szCs w:val="24"/>
        </w:rPr>
      </w:pPr>
      <w:r w:rsidRPr="007B32A9">
        <w:rPr>
          <w:rFonts w:ascii="Times New Roman" w:hAnsi="Times New Roman" w:cs="Times New Roman"/>
          <w:sz w:val="24"/>
          <w:szCs w:val="24"/>
        </w:rPr>
        <w:t>Rectification of  Name</w:t>
      </w:r>
      <w:r w:rsidR="00BF6D90" w:rsidRPr="007B32A9">
        <w:rPr>
          <w:rFonts w:ascii="Times New Roman" w:hAnsi="Times New Roman" w:cs="Times New Roman"/>
          <w:sz w:val="24"/>
          <w:szCs w:val="24"/>
        </w:rPr>
        <w:t>:</w:t>
      </w:r>
    </w:p>
    <w:p w:rsidR="00BF6D90" w:rsidRPr="007B32A9" w:rsidRDefault="00BF6D90" w:rsidP="0001602F">
      <w:pPr>
        <w:pStyle w:val="ListParagraph"/>
        <w:numPr>
          <w:ilvl w:val="0"/>
          <w:numId w:val="16"/>
        </w:numPr>
        <w:spacing w:after="0" w:line="240" w:lineRule="auto"/>
        <w:contextualSpacing w:val="0"/>
        <w:jc w:val="both"/>
        <w:rPr>
          <w:rFonts w:ascii="Times New Roman" w:hAnsi="Times New Roman" w:cs="Times New Roman"/>
          <w:sz w:val="24"/>
          <w:szCs w:val="24"/>
        </w:rPr>
      </w:pPr>
      <w:r w:rsidRPr="007B32A9">
        <w:rPr>
          <w:rFonts w:ascii="Times New Roman" w:hAnsi="Times New Roman" w:cs="Times New Roman"/>
          <w:sz w:val="24"/>
          <w:szCs w:val="24"/>
        </w:rPr>
        <w:t>In case the company is incorporated by oversight or inadvertently</w:t>
      </w:r>
      <w:r w:rsidR="003A2E1A" w:rsidRPr="007B32A9">
        <w:rPr>
          <w:rFonts w:ascii="Times New Roman" w:hAnsi="Times New Roman" w:cs="Times New Roman"/>
          <w:sz w:val="24"/>
          <w:szCs w:val="24"/>
        </w:rPr>
        <w:t xml:space="preserve"> then the same can be rectified</w:t>
      </w:r>
      <w:r w:rsidRPr="007B32A9">
        <w:rPr>
          <w:rFonts w:ascii="Times New Roman" w:hAnsi="Times New Roman" w:cs="Times New Roman"/>
          <w:sz w:val="24"/>
          <w:szCs w:val="24"/>
        </w:rPr>
        <w:t>.</w:t>
      </w:r>
    </w:p>
    <w:p w:rsidR="00BF6D90" w:rsidRPr="007B32A9" w:rsidRDefault="00BF6D90" w:rsidP="0001602F">
      <w:pPr>
        <w:pStyle w:val="ListParagraph"/>
        <w:numPr>
          <w:ilvl w:val="0"/>
          <w:numId w:val="16"/>
        </w:numPr>
        <w:spacing w:after="0" w:line="240" w:lineRule="auto"/>
        <w:contextualSpacing w:val="0"/>
        <w:jc w:val="both"/>
        <w:rPr>
          <w:rFonts w:ascii="Times New Roman" w:hAnsi="Times New Roman" w:cs="Times New Roman"/>
          <w:sz w:val="24"/>
          <w:szCs w:val="24"/>
        </w:rPr>
      </w:pPr>
      <w:r w:rsidRPr="007B32A9">
        <w:rPr>
          <w:rFonts w:ascii="Times New Roman" w:hAnsi="Times New Roman" w:cs="Times New Roman"/>
          <w:sz w:val="24"/>
          <w:szCs w:val="24"/>
        </w:rPr>
        <w:t>Name of the company can be rectified by passing an ordinary resolution and with the approval of central government</w:t>
      </w:r>
      <w:r w:rsidR="003641E0" w:rsidRPr="007B32A9">
        <w:rPr>
          <w:rFonts w:ascii="Times New Roman" w:hAnsi="Times New Roman" w:cs="Times New Roman"/>
          <w:sz w:val="24"/>
          <w:szCs w:val="24"/>
        </w:rPr>
        <w:t xml:space="preserve"> by filing e-form INC-24</w:t>
      </w:r>
      <w:r w:rsidRPr="007B32A9">
        <w:rPr>
          <w:rFonts w:ascii="Times New Roman" w:hAnsi="Times New Roman" w:cs="Times New Roman"/>
          <w:sz w:val="24"/>
          <w:szCs w:val="24"/>
        </w:rPr>
        <w:t>.</w:t>
      </w:r>
    </w:p>
    <w:p w:rsidR="00BF6D90" w:rsidRPr="007B32A9" w:rsidRDefault="00BF6D90" w:rsidP="0001602F">
      <w:pPr>
        <w:pStyle w:val="ListParagraph"/>
        <w:numPr>
          <w:ilvl w:val="0"/>
          <w:numId w:val="16"/>
        </w:numPr>
        <w:spacing w:after="0" w:line="240" w:lineRule="auto"/>
        <w:contextualSpacing w:val="0"/>
        <w:jc w:val="both"/>
        <w:rPr>
          <w:rFonts w:ascii="Times New Roman" w:hAnsi="Times New Roman" w:cs="Times New Roman"/>
          <w:sz w:val="24"/>
          <w:szCs w:val="24"/>
        </w:rPr>
      </w:pPr>
      <w:r w:rsidRPr="007B32A9">
        <w:rPr>
          <w:rFonts w:ascii="Times New Roman" w:hAnsi="Times New Roman" w:cs="Times New Roman"/>
          <w:sz w:val="24"/>
          <w:szCs w:val="24"/>
        </w:rPr>
        <w:t>File a copy of altered MOA with ROC</w:t>
      </w:r>
      <w:r w:rsidR="00FF3CC2" w:rsidRPr="007B32A9">
        <w:rPr>
          <w:rFonts w:ascii="Times New Roman" w:hAnsi="Times New Roman" w:cs="Times New Roman"/>
          <w:sz w:val="24"/>
          <w:szCs w:val="24"/>
        </w:rPr>
        <w:t>.</w:t>
      </w:r>
    </w:p>
    <w:p w:rsidR="00BF6D90" w:rsidRPr="007B32A9" w:rsidRDefault="003A2E1A"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Note</w:t>
      </w:r>
      <w:r w:rsidR="00BF6D90" w:rsidRPr="007B32A9">
        <w:rPr>
          <w:rFonts w:ascii="Times New Roman" w:hAnsi="Times New Roman" w:cs="Times New Roman"/>
          <w:sz w:val="24"/>
          <w:szCs w:val="24"/>
        </w:rPr>
        <w:t>:</w:t>
      </w:r>
    </w:p>
    <w:p w:rsidR="00BF6D90" w:rsidRPr="007B32A9" w:rsidRDefault="00BF6D90" w:rsidP="0001602F">
      <w:pPr>
        <w:pStyle w:val="ListParagraph"/>
        <w:numPr>
          <w:ilvl w:val="0"/>
          <w:numId w:val="17"/>
        </w:numPr>
        <w:spacing w:after="0" w:line="240" w:lineRule="auto"/>
        <w:contextualSpacing w:val="0"/>
        <w:jc w:val="both"/>
        <w:rPr>
          <w:rFonts w:ascii="Times New Roman" w:hAnsi="Times New Roman" w:cs="Times New Roman"/>
          <w:sz w:val="24"/>
          <w:szCs w:val="24"/>
        </w:rPr>
      </w:pPr>
      <w:r w:rsidRPr="007B32A9">
        <w:rPr>
          <w:rFonts w:ascii="Times New Roman" w:hAnsi="Times New Roman" w:cs="Times New Roman"/>
          <w:sz w:val="24"/>
          <w:szCs w:val="24"/>
        </w:rPr>
        <w:t>Alteration of name to be implemented within 3 months after receiving directions from the ROC.</w:t>
      </w:r>
    </w:p>
    <w:p w:rsidR="00BF6D90" w:rsidRPr="007B32A9" w:rsidRDefault="00BF6D90" w:rsidP="0001602F">
      <w:pPr>
        <w:pStyle w:val="ListParagraph"/>
        <w:numPr>
          <w:ilvl w:val="0"/>
          <w:numId w:val="17"/>
        </w:numPr>
        <w:spacing w:after="0" w:line="240" w:lineRule="auto"/>
        <w:contextualSpacing w:val="0"/>
        <w:jc w:val="both"/>
        <w:rPr>
          <w:rFonts w:ascii="Times New Roman" w:hAnsi="Times New Roman" w:cs="Times New Roman"/>
          <w:sz w:val="24"/>
          <w:szCs w:val="24"/>
        </w:rPr>
      </w:pPr>
      <w:r w:rsidRPr="007B32A9">
        <w:rPr>
          <w:rFonts w:ascii="Times New Roman" w:hAnsi="Times New Roman" w:cs="Times New Roman"/>
          <w:sz w:val="24"/>
          <w:szCs w:val="24"/>
        </w:rPr>
        <w:t>ROC will issue fresh certificate after necessary alteration is done.</w:t>
      </w:r>
    </w:p>
    <w:p w:rsidR="00BF6D90" w:rsidRPr="007B32A9" w:rsidRDefault="00BF6D90" w:rsidP="0001602F">
      <w:pPr>
        <w:pStyle w:val="ListParagraph"/>
        <w:numPr>
          <w:ilvl w:val="0"/>
          <w:numId w:val="17"/>
        </w:numPr>
        <w:spacing w:after="0" w:line="240" w:lineRule="auto"/>
        <w:contextualSpacing w:val="0"/>
        <w:jc w:val="both"/>
        <w:rPr>
          <w:rFonts w:ascii="Times New Roman" w:hAnsi="Times New Roman" w:cs="Times New Roman"/>
          <w:sz w:val="24"/>
          <w:szCs w:val="24"/>
        </w:rPr>
      </w:pPr>
      <w:r w:rsidRPr="007B32A9">
        <w:rPr>
          <w:rFonts w:ascii="Times New Roman" w:hAnsi="Times New Roman" w:cs="Times New Roman"/>
          <w:sz w:val="24"/>
          <w:szCs w:val="24"/>
        </w:rPr>
        <w:t>Rights and ob</w:t>
      </w:r>
      <w:r w:rsidR="00827D51" w:rsidRPr="007B32A9">
        <w:rPr>
          <w:rFonts w:ascii="Times New Roman" w:hAnsi="Times New Roman" w:cs="Times New Roman"/>
          <w:sz w:val="24"/>
          <w:szCs w:val="24"/>
        </w:rPr>
        <w:t>ligations of the company remain</w:t>
      </w:r>
      <w:r w:rsidRPr="007B32A9">
        <w:rPr>
          <w:rFonts w:ascii="Times New Roman" w:hAnsi="Times New Roman" w:cs="Times New Roman"/>
          <w:sz w:val="24"/>
          <w:szCs w:val="24"/>
        </w:rPr>
        <w:t xml:space="preserve"> unchanged or unaffected.</w:t>
      </w:r>
    </w:p>
    <w:p w:rsidR="00BF6D90" w:rsidRPr="007B32A9" w:rsidRDefault="00BF6D90" w:rsidP="0001602F">
      <w:pPr>
        <w:pStyle w:val="ListParagraph"/>
        <w:spacing w:after="0" w:line="240" w:lineRule="auto"/>
        <w:ind w:left="390"/>
        <w:contextualSpacing w:val="0"/>
        <w:jc w:val="both"/>
        <w:rPr>
          <w:rFonts w:ascii="Times New Roman" w:hAnsi="Times New Roman" w:cs="Times New Roman"/>
          <w:sz w:val="24"/>
          <w:szCs w:val="24"/>
        </w:rPr>
      </w:pPr>
    </w:p>
    <w:p w:rsidR="00BF6D90" w:rsidRPr="007B32A9" w:rsidRDefault="00BF6D90" w:rsidP="0001602F">
      <w:pPr>
        <w:pStyle w:val="ListParagraph"/>
        <w:numPr>
          <w:ilvl w:val="0"/>
          <w:numId w:val="13"/>
        </w:numPr>
        <w:spacing w:after="0" w:line="240" w:lineRule="auto"/>
        <w:contextualSpacing w:val="0"/>
        <w:jc w:val="both"/>
        <w:rPr>
          <w:rFonts w:ascii="Times New Roman" w:hAnsi="Times New Roman" w:cs="Times New Roman"/>
          <w:b/>
          <w:sz w:val="24"/>
          <w:szCs w:val="24"/>
          <w:u w:val="single"/>
        </w:rPr>
      </w:pPr>
      <w:r w:rsidRPr="007B32A9">
        <w:rPr>
          <w:rFonts w:ascii="Times New Roman" w:hAnsi="Times New Roman" w:cs="Times New Roman"/>
          <w:b/>
          <w:sz w:val="24"/>
          <w:szCs w:val="24"/>
          <w:u w:val="single"/>
        </w:rPr>
        <w:t>Alteration of Situation clause:</w:t>
      </w:r>
    </w:p>
    <w:p w:rsidR="00633E90" w:rsidRPr="007B32A9" w:rsidRDefault="00BF6D90" w:rsidP="0001602F">
      <w:pPr>
        <w:pStyle w:val="ListParagraph"/>
        <w:numPr>
          <w:ilvl w:val="0"/>
          <w:numId w:val="18"/>
        </w:numPr>
        <w:spacing w:after="0" w:line="240" w:lineRule="auto"/>
        <w:contextualSpacing w:val="0"/>
        <w:jc w:val="both"/>
        <w:rPr>
          <w:rFonts w:ascii="Times New Roman" w:hAnsi="Times New Roman" w:cs="Times New Roman"/>
          <w:sz w:val="24"/>
          <w:szCs w:val="24"/>
        </w:rPr>
      </w:pPr>
      <w:r w:rsidRPr="007B32A9">
        <w:rPr>
          <w:rFonts w:ascii="Times New Roman" w:hAnsi="Times New Roman" w:cs="Times New Roman"/>
          <w:sz w:val="24"/>
          <w:szCs w:val="24"/>
        </w:rPr>
        <w:t>Shifting of registered office from one city, village or town to another:</w:t>
      </w:r>
    </w:p>
    <w:p w:rsidR="00BF6D90" w:rsidRPr="007B32A9" w:rsidRDefault="00BF6D90" w:rsidP="0001602F">
      <w:pPr>
        <w:pStyle w:val="ListParagraph"/>
        <w:numPr>
          <w:ilvl w:val="0"/>
          <w:numId w:val="19"/>
        </w:numPr>
        <w:spacing w:after="0" w:line="240" w:lineRule="auto"/>
        <w:contextualSpacing w:val="0"/>
        <w:jc w:val="both"/>
        <w:rPr>
          <w:rFonts w:ascii="Times New Roman" w:hAnsi="Times New Roman" w:cs="Times New Roman"/>
          <w:sz w:val="24"/>
          <w:szCs w:val="24"/>
        </w:rPr>
      </w:pPr>
      <w:r w:rsidRPr="007B32A9">
        <w:rPr>
          <w:rFonts w:ascii="Times New Roman" w:hAnsi="Times New Roman" w:cs="Times New Roman"/>
          <w:sz w:val="24"/>
          <w:szCs w:val="24"/>
        </w:rPr>
        <w:t xml:space="preserve">Pass </w:t>
      </w:r>
      <w:r w:rsidR="007E121C" w:rsidRPr="007B32A9">
        <w:rPr>
          <w:rFonts w:ascii="Times New Roman" w:hAnsi="Times New Roman" w:cs="Times New Roman"/>
          <w:sz w:val="24"/>
          <w:szCs w:val="24"/>
        </w:rPr>
        <w:t xml:space="preserve">a </w:t>
      </w:r>
      <w:r w:rsidRPr="007B32A9">
        <w:rPr>
          <w:rFonts w:ascii="Times New Roman" w:hAnsi="Times New Roman" w:cs="Times New Roman"/>
          <w:sz w:val="24"/>
          <w:szCs w:val="24"/>
        </w:rPr>
        <w:t>spe</w:t>
      </w:r>
      <w:r w:rsidR="007E121C" w:rsidRPr="007B32A9">
        <w:rPr>
          <w:rFonts w:ascii="Times New Roman" w:hAnsi="Times New Roman" w:cs="Times New Roman"/>
          <w:sz w:val="24"/>
          <w:szCs w:val="24"/>
        </w:rPr>
        <w:t>cial resolution</w:t>
      </w:r>
      <w:r w:rsidRPr="007B32A9">
        <w:rPr>
          <w:rFonts w:ascii="Times New Roman" w:hAnsi="Times New Roman" w:cs="Times New Roman"/>
          <w:sz w:val="24"/>
          <w:szCs w:val="24"/>
        </w:rPr>
        <w:t>.</w:t>
      </w:r>
    </w:p>
    <w:p w:rsidR="00BF6D90" w:rsidRPr="007B32A9" w:rsidRDefault="003641E0" w:rsidP="0001602F">
      <w:pPr>
        <w:pStyle w:val="ListParagraph"/>
        <w:numPr>
          <w:ilvl w:val="0"/>
          <w:numId w:val="19"/>
        </w:numPr>
        <w:spacing w:after="0" w:line="240" w:lineRule="auto"/>
        <w:contextualSpacing w:val="0"/>
        <w:jc w:val="both"/>
        <w:rPr>
          <w:rFonts w:ascii="Times New Roman" w:hAnsi="Times New Roman" w:cs="Times New Roman"/>
          <w:sz w:val="24"/>
          <w:szCs w:val="24"/>
        </w:rPr>
      </w:pPr>
      <w:r w:rsidRPr="007B32A9">
        <w:rPr>
          <w:rFonts w:ascii="Times New Roman" w:hAnsi="Times New Roman" w:cs="Times New Roman"/>
          <w:sz w:val="24"/>
          <w:szCs w:val="24"/>
        </w:rPr>
        <w:t>File e-form MGT-14</w:t>
      </w:r>
      <w:r w:rsidR="00BF6D90" w:rsidRPr="007B32A9">
        <w:rPr>
          <w:rFonts w:ascii="Times New Roman" w:hAnsi="Times New Roman" w:cs="Times New Roman"/>
          <w:sz w:val="24"/>
          <w:szCs w:val="24"/>
        </w:rPr>
        <w:t xml:space="preserve"> along with a copy of special resolution within 30 days to ROC.</w:t>
      </w:r>
    </w:p>
    <w:p w:rsidR="00BF6D90" w:rsidRPr="007B32A9" w:rsidRDefault="00BF6D90" w:rsidP="0001602F">
      <w:pPr>
        <w:pStyle w:val="ListParagraph"/>
        <w:numPr>
          <w:ilvl w:val="0"/>
          <w:numId w:val="19"/>
        </w:numPr>
        <w:spacing w:after="0" w:line="240" w:lineRule="auto"/>
        <w:contextualSpacing w:val="0"/>
        <w:jc w:val="both"/>
        <w:rPr>
          <w:rFonts w:ascii="Times New Roman" w:hAnsi="Times New Roman" w:cs="Times New Roman"/>
          <w:sz w:val="24"/>
          <w:szCs w:val="24"/>
        </w:rPr>
      </w:pPr>
      <w:r w:rsidRPr="007B32A9">
        <w:rPr>
          <w:rFonts w:ascii="Times New Roman" w:hAnsi="Times New Roman" w:cs="Times New Roman"/>
          <w:sz w:val="24"/>
          <w:szCs w:val="24"/>
        </w:rPr>
        <w:t xml:space="preserve">File </w:t>
      </w:r>
      <w:r w:rsidR="00DA0673" w:rsidRPr="007B32A9">
        <w:rPr>
          <w:rFonts w:ascii="Times New Roman" w:hAnsi="Times New Roman" w:cs="Times New Roman"/>
          <w:sz w:val="24"/>
          <w:szCs w:val="24"/>
        </w:rPr>
        <w:t>e-Form INC-22</w:t>
      </w:r>
      <w:r w:rsidRPr="007B32A9">
        <w:rPr>
          <w:rFonts w:ascii="Times New Roman" w:hAnsi="Times New Roman" w:cs="Times New Roman"/>
          <w:sz w:val="24"/>
          <w:szCs w:val="24"/>
        </w:rPr>
        <w:t xml:space="preserve"> with ROC within 30 days.</w:t>
      </w:r>
    </w:p>
    <w:p w:rsidR="00BF6D90" w:rsidRPr="007B32A9" w:rsidRDefault="00BF6D90" w:rsidP="0001602F">
      <w:pPr>
        <w:pStyle w:val="ListParagraph"/>
        <w:numPr>
          <w:ilvl w:val="0"/>
          <w:numId w:val="18"/>
        </w:numPr>
        <w:spacing w:after="0" w:line="240" w:lineRule="auto"/>
        <w:contextualSpacing w:val="0"/>
        <w:jc w:val="both"/>
        <w:rPr>
          <w:rFonts w:ascii="Times New Roman" w:hAnsi="Times New Roman" w:cs="Times New Roman"/>
          <w:sz w:val="24"/>
          <w:szCs w:val="24"/>
        </w:rPr>
      </w:pPr>
      <w:r w:rsidRPr="007B32A9">
        <w:rPr>
          <w:rFonts w:ascii="Times New Roman" w:hAnsi="Times New Roman" w:cs="Times New Roman"/>
          <w:sz w:val="24"/>
          <w:szCs w:val="24"/>
        </w:rPr>
        <w:t>Shifting of  registered office from jurisdiction of one ROC to another within same state:</w:t>
      </w:r>
    </w:p>
    <w:p w:rsidR="006D76D7" w:rsidRPr="007B32A9" w:rsidRDefault="006D76D7" w:rsidP="0001602F">
      <w:pPr>
        <w:pStyle w:val="ListParagraph"/>
        <w:spacing w:after="0" w:line="240" w:lineRule="auto"/>
        <w:contextualSpacing w:val="0"/>
        <w:jc w:val="both"/>
        <w:rPr>
          <w:rFonts w:ascii="Times New Roman" w:hAnsi="Times New Roman" w:cs="Times New Roman"/>
          <w:sz w:val="24"/>
          <w:szCs w:val="24"/>
        </w:rPr>
      </w:pPr>
      <w:r w:rsidRPr="007B32A9">
        <w:rPr>
          <w:rFonts w:ascii="Times New Roman" w:hAnsi="Times New Roman" w:cs="Times New Roman"/>
          <w:sz w:val="24"/>
          <w:szCs w:val="24"/>
        </w:rPr>
        <w:t>a.Pass a special resolution.</w:t>
      </w:r>
    </w:p>
    <w:p w:rsidR="007E121C" w:rsidRPr="007B32A9" w:rsidRDefault="007E121C" w:rsidP="0001602F">
      <w:pPr>
        <w:spacing w:after="0" w:line="240" w:lineRule="auto"/>
        <w:ind w:firstLine="720"/>
        <w:jc w:val="both"/>
        <w:rPr>
          <w:rFonts w:ascii="Times New Roman" w:hAnsi="Times New Roman" w:cs="Times New Roman"/>
          <w:sz w:val="24"/>
          <w:szCs w:val="24"/>
        </w:rPr>
      </w:pPr>
      <w:r w:rsidRPr="007B32A9">
        <w:rPr>
          <w:rFonts w:ascii="Times New Roman" w:hAnsi="Times New Roman" w:cs="Times New Roman"/>
          <w:sz w:val="24"/>
          <w:szCs w:val="24"/>
        </w:rPr>
        <w:t>b. File e-form MGT-14 along with a copy of special resolution within 30 days to ROC.</w:t>
      </w:r>
    </w:p>
    <w:p w:rsidR="007E121C" w:rsidRPr="007B32A9" w:rsidRDefault="007E121C" w:rsidP="0001602F">
      <w:pPr>
        <w:spacing w:after="0" w:line="240" w:lineRule="auto"/>
        <w:ind w:firstLine="720"/>
        <w:jc w:val="both"/>
        <w:rPr>
          <w:rFonts w:ascii="Times New Roman" w:hAnsi="Times New Roman" w:cs="Times New Roman"/>
          <w:sz w:val="24"/>
          <w:szCs w:val="24"/>
        </w:rPr>
      </w:pPr>
      <w:r w:rsidRPr="007B32A9">
        <w:rPr>
          <w:rFonts w:ascii="Times New Roman" w:hAnsi="Times New Roman" w:cs="Times New Roman"/>
          <w:sz w:val="24"/>
          <w:szCs w:val="24"/>
        </w:rPr>
        <w:t>c. File e-Form INC-22 with ROC within 30 days.</w:t>
      </w:r>
    </w:p>
    <w:p w:rsidR="00657038" w:rsidRPr="007B32A9" w:rsidRDefault="006D76D7"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 xml:space="preserve">3.Shifting of registered office from the </w:t>
      </w:r>
      <w:r w:rsidR="00EB4CC1" w:rsidRPr="007B32A9">
        <w:rPr>
          <w:rFonts w:ascii="Times New Roman" w:hAnsi="Times New Roman" w:cs="Times New Roman"/>
          <w:sz w:val="24"/>
          <w:szCs w:val="24"/>
        </w:rPr>
        <w:t>Jurisdiction</w:t>
      </w:r>
      <w:r w:rsidRPr="007B32A9">
        <w:rPr>
          <w:rFonts w:ascii="Times New Roman" w:hAnsi="Times New Roman" w:cs="Times New Roman"/>
          <w:sz w:val="24"/>
          <w:szCs w:val="24"/>
        </w:rPr>
        <w:t xml:space="preserve"> of one ROC to another </w:t>
      </w:r>
      <w:r w:rsidR="00EB4CC1" w:rsidRPr="007B32A9">
        <w:rPr>
          <w:rFonts w:ascii="Times New Roman" w:hAnsi="Times New Roman" w:cs="Times New Roman"/>
          <w:sz w:val="24"/>
          <w:szCs w:val="24"/>
        </w:rPr>
        <w:t>within</w:t>
      </w:r>
      <w:r w:rsidR="00657038" w:rsidRPr="007B32A9">
        <w:rPr>
          <w:rFonts w:ascii="Times New Roman" w:hAnsi="Times New Roman" w:cs="Times New Roman"/>
          <w:sz w:val="24"/>
          <w:szCs w:val="24"/>
        </w:rPr>
        <w:t xml:space="preserve"> the same state:</w:t>
      </w:r>
    </w:p>
    <w:p w:rsidR="00657038" w:rsidRPr="007B32A9" w:rsidRDefault="00657038"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a. Passing special reso</w:t>
      </w:r>
      <w:r w:rsidR="00EB4CC1" w:rsidRPr="007B32A9">
        <w:rPr>
          <w:rFonts w:ascii="Times New Roman" w:hAnsi="Times New Roman" w:cs="Times New Roman"/>
          <w:sz w:val="24"/>
          <w:szCs w:val="24"/>
        </w:rPr>
        <w:t>l</w:t>
      </w:r>
      <w:r w:rsidRPr="007B32A9">
        <w:rPr>
          <w:rFonts w:ascii="Times New Roman" w:hAnsi="Times New Roman" w:cs="Times New Roman"/>
          <w:sz w:val="24"/>
          <w:szCs w:val="24"/>
        </w:rPr>
        <w:t>ution.</w:t>
      </w:r>
    </w:p>
    <w:p w:rsidR="007E121C" w:rsidRPr="007B32A9" w:rsidRDefault="00657038"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b.</w:t>
      </w:r>
      <w:r w:rsidR="007E121C" w:rsidRPr="007B32A9">
        <w:rPr>
          <w:rFonts w:ascii="Times New Roman" w:hAnsi="Times New Roman" w:cs="Times New Roman"/>
          <w:sz w:val="24"/>
          <w:szCs w:val="24"/>
        </w:rPr>
        <w:t>File e-form MGT-14 along with a copy of special resolution within 30 days to ROC.</w:t>
      </w:r>
    </w:p>
    <w:p w:rsidR="00657038" w:rsidRPr="007B32A9" w:rsidRDefault="00657038"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c.</w:t>
      </w:r>
      <w:r w:rsidR="007E121C" w:rsidRPr="007B32A9">
        <w:rPr>
          <w:rFonts w:ascii="Times New Roman" w:hAnsi="Times New Roman" w:cs="Times New Roman"/>
          <w:sz w:val="24"/>
          <w:szCs w:val="24"/>
        </w:rPr>
        <w:t>File e-Form INC-22 with ROC within 30 days.</w:t>
      </w:r>
    </w:p>
    <w:p w:rsidR="00657038" w:rsidRPr="007B32A9" w:rsidRDefault="00657038"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d.Obtain approval from the regional directors</w:t>
      </w:r>
      <w:r w:rsidR="007E121C" w:rsidRPr="007B32A9">
        <w:rPr>
          <w:rFonts w:ascii="Times New Roman" w:hAnsi="Times New Roman" w:cs="Times New Roman"/>
          <w:sz w:val="24"/>
          <w:szCs w:val="24"/>
        </w:rPr>
        <w:t xml:space="preserve"> by filing e-form INC-2</w:t>
      </w:r>
      <w:r w:rsidR="003855D6" w:rsidRPr="007B32A9">
        <w:rPr>
          <w:rFonts w:ascii="Times New Roman" w:hAnsi="Times New Roman" w:cs="Times New Roman"/>
          <w:sz w:val="24"/>
          <w:szCs w:val="24"/>
        </w:rPr>
        <w:t>3</w:t>
      </w:r>
      <w:r w:rsidRPr="007B32A9">
        <w:rPr>
          <w:rFonts w:ascii="Times New Roman" w:hAnsi="Times New Roman" w:cs="Times New Roman"/>
          <w:sz w:val="24"/>
          <w:szCs w:val="24"/>
        </w:rPr>
        <w:t>.</w:t>
      </w:r>
    </w:p>
    <w:p w:rsidR="00657038" w:rsidRPr="007B32A9" w:rsidRDefault="00657038"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4.Shifting of registered office from one state to another:</w:t>
      </w:r>
    </w:p>
    <w:p w:rsidR="007E121C" w:rsidRPr="007B32A9" w:rsidRDefault="00657038"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a.</w:t>
      </w:r>
      <w:r w:rsidR="007E121C" w:rsidRPr="007B32A9">
        <w:rPr>
          <w:rFonts w:ascii="Times New Roman" w:hAnsi="Times New Roman" w:cs="Times New Roman"/>
          <w:sz w:val="24"/>
          <w:szCs w:val="24"/>
        </w:rPr>
        <w:t>Passing special resolution.</w:t>
      </w:r>
    </w:p>
    <w:p w:rsidR="007E121C" w:rsidRPr="007B32A9" w:rsidRDefault="007E121C"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b.File e-form MGT-14 along with a copy of special resolution within 30 days to ROC.</w:t>
      </w:r>
    </w:p>
    <w:p w:rsidR="007E121C" w:rsidRPr="007B32A9" w:rsidRDefault="007E121C"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c. File e-Form INC-22 with ROC within 30 days.</w:t>
      </w:r>
    </w:p>
    <w:p w:rsidR="00657038" w:rsidRPr="007B32A9" w:rsidRDefault="00657038" w:rsidP="0001602F">
      <w:pPr>
        <w:spacing w:after="0" w:line="240" w:lineRule="auto"/>
        <w:ind w:left="851" w:hanging="142"/>
        <w:jc w:val="both"/>
        <w:rPr>
          <w:rFonts w:ascii="Times New Roman" w:hAnsi="Times New Roman" w:cs="Times New Roman"/>
          <w:sz w:val="24"/>
          <w:szCs w:val="24"/>
        </w:rPr>
      </w:pPr>
      <w:r w:rsidRPr="007B32A9">
        <w:rPr>
          <w:rFonts w:ascii="Times New Roman" w:hAnsi="Times New Roman" w:cs="Times New Roman"/>
          <w:sz w:val="24"/>
          <w:szCs w:val="24"/>
        </w:rPr>
        <w:t>d.Obtain confirmation from company Law Board</w:t>
      </w:r>
      <w:r w:rsidR="00EB4CC1" w:rsidRPr="007B32A9">
        <w:rPr>
          <w:rFonts w:ascii="Times New Roman" w:hAnsi="Times New Roman" w:cs="Times New Roman"/>
          <w:sz w:val="24"/>
          <w:szCs w:val="24"/>
        </w:rPr>
        <w:t xml:space="preserve"> (CLB) or National Company Law Tribunal (NCLT)</w:t>
      </w:r>
      <w:r w:rsidRPr="007B32A9">
        <w:rPr>
          <w:rFonts w:ascii="Times New Roman" w:hAnsi="Times New Roman" w:cs="Times New Roman"/>
          <w:sz w:val="24"/>
          <w:szCs w:val="24"/>
        </w:rPr>
        <w:t>&amp; Central govt.</w:t>
      </w:r>
    </w:p>
    <w:p w:rsidR="00657038" w:rsidRPr="007B32A9" w:rsidRDefault="00657038" w:rsidP="0001602F">
      <w:pPr>
        <w:spacing w:after="0" w:line="240" w:lineRule="auto"/>
        <w:ind w:left="810"/>
        <w:jc w:val="both"/>
        <w:rPr>
          <w:rFonts w:ascii="Times New Roman" w:hAnsi="Times New Roman" w:cs="Times New Roman"/>
          <w:sz w:val="24"/>
          <w:szCs w:val="24"/>
        </w:rPr>
      </w:pPr>
      <w:r w:rsidRPr="007B32A9">
        <w:rPr>
          <w:rFonts w:ascii="Times New Roman" w:hAnsi="Times New Roman" w:cs="Times New Roman"/>
          <w:sz w:val="24"/>
          <w:szCs w:val="24"/>
        </w:rPr>
        <w:t>e. The company law board/NCLT will hear the objections from creditors,</w:t>
      </w:r>
      <w:r w:rsidR="001D713B" w:rsidRPr="007B32A9">
        <w:rPr>
          <w:rFonts w:ascii="Times New Roman" w:hAnsi="Times New Roman" w:cs="Times New Roman"/>
          <w:sz w:val="24"/>
          <w:szCs w:val="24"/>
        </w:rPr>
        <w:t xml:space="preserve">ROC etc before </w:t>
      </w:r>
      <w:r w:rsidRPr="007B32A9">
        <w:rPr>
          <w:rFonts w:ascii="Times New Roman" w:hAnsi="Times New Roman" w:cs="Times New Roman"/>
          <w:sz w:val="24"/>
          <w:szCs w:val="24"/>
        </w:rPr>
        <w:t>co</w:t>
      </w:r>
      <w:r w:rsidR="001D713B" w:rsidRPr="007B32A9">
        <w:rPr>
          <w:rFonts w:ascii="Times New Roman" w:hAnsi="Times New Roman" w:cs="Times New Roman"/>
          <w:sz w:val="24"/>
          <w:szCs w:val="24"/>
        </w:rPr>
        <w:t>nforming</w:t>
      </w:r>
      <w:r w:rsidRPr="007B32A9">
        <w:rPr>
          <w:rFonts w:ascii="Times New Roman" w:hAnsi="Times New Roman" w:cs="Times New Roman"/>
          <w:sz w:val="24"/>
          <w:szCs w:val="24"/>
        </w:rPr>
        <w:t>the order for shifting the registered office.</w:t>
      </w:r>
    </w:p>
    <w:p w:rsidR="00001C01" w:rsidRPr="007B32A9" w:rsidRDefault="00657038"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f.Along with the above documents file a copy of altered MOA &amp; AOA.</w:t>
      </w:r>
    </w:p>
    <w:p w:rsidR="006C116D" w:rsidRDefault="006C116D" w:rsidP="0001602F">
      <w:pPr>
        <w:spacing w:after="0" w:line="240" w:lineRule="auto"/>
        <w:jc w:val="both"/>
        <w:rPr>
          <w:rFonts w:ascii="Times New Roman" w:hAnsi="Times New Roman" w:cs="Times New Roman"/>
          <w:b/>
          <w:sz w:val="24"/>
          <w:szCs w:val="24"/>
        </w:rPr>
      </w:pPr>
    </w:p>
    <w:p w:rsidR="00657038" w:rsidRPr="007B32A9" w:rsidRDefault="00AA1CBB" w:rsidP="0001602F">
      <w:pPr>
        <w:spacing w:after="0" w:line="240" w:lineRule="auto"/>
        <w:jc w:val="both"/>
        <w:rPr>
          <w:rFonts w:ascii="Times New Roman" w:hAnsi="Times New Roman" w:cs="Times New Roman"/>
          <w:sz w:val="24"/>
          <w:szCs w:val="24"/>
          <w:u w:val="single"/>
        </w:rPr>
      </w:pPr>
      <w:r w:rsidRPr="007B32A9">
        <w:rPr>
          <w:rFonts w:ascii="Times New Roman" w:hAnsi="Times New Roman" w:cs="Times New Roman"/>
          <w:b/>
          <w:sz w:val="24"/>
          <w:szCs w:val="24"/>
        </w:rPr>
        <w:t xml:space="preserve">C. </w:t>
      </w:r>
      <w:r w:rsidR="00657038" w:rsidRPr="007B32A9">
        <w:rPr>
          <w:rFonts w:ascii="Times New Roman" w:hAnsi="Times New Roman" w:cs="Times New Roman"/>
          <w:b/>
          <w:sz w:val="24"/>
          <w:szCs w:val="24"/>
          <w:u w:val="single"/>
        </w:rPr>
        <w:t>Alteration of Object Clause:</w:t>
      </w:r>
    </w:p>
    <w:p w:rsidR="00657038" w:rsidRPr="007B32A9" w:rsidRDefault="00657038"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a.Pass a special resolution.</w:t>
      </w:r>
    </w:p>
    <w:p w:rsidR="006F64A2" w:rsidRPr="007B32A9" w:rsidRDefault="00657038" w:rsidP="0001602F">
      <w:pPr>
        <w:spacing w:after="0" w:line="240" w:lineRule="auto"/>
        <w:jc w:val="both"/>
        <w:rPr>
          <w:rFonts w:ascii="Times New Roman" w:hAnsi="Times New Roman" w:cs="Times New Roman"/>
          <w:b/>
          <w:sz w:val="24"/>
          <w:szCs w:val="24"/>
        </w:rPr>
      </w:pPr>
      <w:r w:rsidRPr="007B32A9">
        <w:rPr>
          <w:rFonts w:ascii="Times New Roman" w:hAnsi="Times New Roman" w:cs="Times New Roman"/>
          <w:sz w:val="24"/>
          <w:szCs w:val="24"/>
        </w:rPr>
        <w:t xml:space="preserve">b.File </w:t>
      </w:r>
      <w:r w:rsidR="00105C37" w:rsidRPr="007B32A9">
        <w:rPr>
          <w:rFonts w:ascii="Times New Roman" w:hAnsi="Times New Roman" w:cs="Times New Roman"/>
          <w:sz w:val="24"/>
          <w:szCs w:val="24"/>
        </w:rPr>
        <w:t>e-</w:t>
      </w:r>
      <w:r w:rsidRPr="007B32A9">
        <w:rPr>
          <w:rFonts w:ascii="Times New Roman" w:hAnsi="Times New Roman" w:cs="Times New Roman"/>
          <w:sz w:val="24"/>
          <w:szCs w:val="24"/>
        </w:rPr>
        <w:t xml:space="preserve">form </w:t>
      </w:r>
      <w:r w:rsidR="00105C37" w:rsidRPr="007B32A9">
        <w:rPr>
          <w:rFonts w:ascii="Times New Roman" w:hAnsi="Times New Roman" w:cs="Times New Roman"/>
          <w:sz w:val="24"/>
          <w:szCs w:val="24"/>
        </w:rPr>
        <w:t xml:space="preserve">MGT-14 </w:t>
      </w:r>
      <w:r w:rsidR="00EB4CC1" w:rsidRPr="007B32A9">
        <w:rPr>
          <w:rFonts w:ascii="Times New Roman" w:hAnsi="Times New Roman" w:cs="Times New Roman"/>
          <w:sz w:val="24"/>
          <w:szCs w:val="24"/>
        </w:rPr>
        <w:t>along with copy of resolution</w:t>
      </w:r>
      <w:r w:rsidRPr="007B32A9">
        <w:rPr>
          <w:rFonts w:ascii="Times New Roman" w:hAnsi="Times New Roman" w:cs="Times New Roman"/>
          <w:b/>
          <w:sz w:val="24"/>
          <w:szCs w:val="24"/>
        </w:rPr>
        <w:t>.</w:t>
      </w:r>
    </w:p>
    <w:p w:rsidR="00657038" w:rsidRPr="007B32A9" w:rsidRDefault="00657038"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c.File copy of altered MOA &amp; AOA.</w:t>
      </w:r>
    </w:p>
    <w:p w:rsidR="00657038" w:rsidRPr="007B32A9" w:rsidRDefault="00657038"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b/>
          <w:sz w:val="24"/>
          <w:szCs w:val="24"/>
        </w:rPr>
        <w:lastRenderedPageBreak/>
        <w:t>NOTE:</w:t>
      </w:r>
      <w:r w:rsidRPr="007B32A9">
        <w:rPr>
          <w:rFonts w:ascii="Times New Roman" w:hAnsi="Times New Roman" w:cs="Times New Roman"/>
          <w:sz w:val="24"/>
          <w:szCs w:val="24"/>
        </w:rPr>
        <w:t xml:space="preserve">If the company wants to pursue one of the other objects has main object than the procedure for </w:t>
      </w:r>
      <w:r w:rsidR="00EB4CC1" w:rsidRPr="007B32A9">
        <w:rPr>
          <w:rFonts w:ascii="Times New Roman" w:hAnsi="Times New Roman" w:cs="Times New Roman"/>
          <w:sz w:val="24"/>
          <w:szCs w:val="24"/>
        </w:rPr>
        <w:t>alteration</w:t>
      </w:r>
      <w:r w:rsidRPr="007B32A9">
        <w:rPr>
          <w:rFonts w:ascii="Times New Roman" w:hAnsi="Times New Roman" w:cs="Times New Roman"/>
          <w:sz w:val="24"/>
          <w:szCs w:val="24"/>
        </w:rPr>
        <w:t xml:space="preserve"> of object clause should be followed.However,no such requirement </w:t>
      </w:r>
      <w:r w:rsidR="00EB4CC1" w:rsidRPr="007B32A9">
        <w:rPr>
          <w:rFonts w:ascii="Times New Roman" w:hAnsi="Times New Roman" w:cs="Times New Roman"/>
          <w:sz w:val="24"/>
          <w:szCs w:val="24"/>
        </w:rPr>
        <w:t>arises</w:t>
      </w:r>
      <w:r w:rsidRPr="007B32A9">
        <w:rPr>
          <w:rFonts w:ascii="Times New Roman" w:hAnsi="Times New Roman" w:cs="Times New Roman"/>
          <w:sz w:val="24"/>
          <w:szCs w:val="24"/>
        </w:rPr>
        <w:t xml:space="preserve"> in case of private company.</w:t>
      </w:r>
    </w:p>
    <w:p w:rsidR="00AA1CBB" w:rsidRPr="007B32A9" w:rsidRDefault="00AA1CBB" w:rsidP="0001602F">
      <w:pPr>
        <w:spacing w:after="0" w:line="240" w:lineRule="auto"/>
        <w:jc w:val="both"/>
        <w:rPr>
          <w:rFonts w:ascii="Times New Roman" w:hAnsi="Times New Roman" w:cs="Times New Roman"/>
          <w:b/>
          <w:sz w:val="24"/>
          <w:szCs w:val="24"/>
        </w:rPr>
      </w:pPr>
    </w:p>
    <w:p w:rsidR="00657038" w:rsidRPr="007B32A9" w:rsidRDefault="00657038" w:rsidP="0001602F">
      <w:pPr>
        <w:spacing w:after="0" w:line="240" w:lineRule="auto"/>
        <w:jc w:val="both"/>
        <w:rPr>
          <w:rFonts w:ascii="Times New Roman" w:hAnsi="Times New Roman" w:cs="Times New Roman"/>
          <w:b/>
          <w:sz w:val="24"/>
          <w:szCs w:val="24"/>
          <w:u w:val="single"/>
        </w:rPr>
      </w:pPr>
      <w:r w:rsidRPr="007B32A9">
        <w:rPr>
          <w:rFonts w:ascii="Times New Roman" w:hAnsi="Times New Roman" w:cs="Times New Roman"/>
          <w:b/>
          <w:sz w:val="24"/>
          <w:szCs w:val="24"/>
          <w:u w:val="single"/>
        </w:rPr>
        <w:t>Grounds or Reasons or Need for Alteration:</w:t>
      </w:r>
    </w:p>
    <w:p w:rsidR="00657038" w:rsidRPr="007B32A9" w:rsidRDefault="00657038"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Situation clause (Shifting of registered office from one state to another) office</w:t>
      </w:r>
      <w:r w:rsidR="00001C01" w:rsidRPr="007B32A9">
        <w:rPr>
          <w:rFonts w:ascii="Times New Roman" w:hAnsi="Times New Roman" w:cs="Times New Roman"/>
          <w:sz w:val="24"/>
          <w:szCs w:val="24"/>
        </w:rPr>
        <w:t xml:space="preserve"> or alteration of object clause -</w:t>
      </w:r>
    </w:p>
    <w:p w:rsidR="00657038" w:rsidRPr="007B32A9" w:rsidRDefault="00657038"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1.To carry on its business economically &amp; efficiency.</w:t>
      </w:r>
    </w:p>
    <w:p w:rsidR="00657038" w:rsidRPr="007B32A9" w:rsidRDefault="00657038"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2.</w:t>
      </w:r>
      <w:r w:rsidR="00EB4CC1" w:rsidRPr="007B32A9">
        <w:rPr>
          <w:rFonts w:ascii="Times New Roman" w:hAnsi="Times New Roman" w:cs="Times New Roman"/>
          <w:sz w:val="24"/>
          <w:szCs w:val="24"/>
        </w:rPr>
        <w:t xml:space="preserve"> To attain</w:t>
      </w:r>
      <w:r w:rsidRPr="007B32A9">
        <w:rPr>
          <w:rFonts w:ascii="Times New Roman" w:hAnsi="Times New Roman" w:cs="Times New Roman"/>
          <w:sz w:val="24"/>
          <w:szCs w:val="24"/>
        </w:rPr>
        <w:t xml:space="preserve"> its main purpose by a new or improved means.</w:t>
      </w:r>
    </w:p>
    <w:p w:rsidR="00657038" w:rsidRPr="007B32A9" w:rsidRDefault="00657038"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3.To change or enlarge the local area or of its operation.</w:t>
      </w:r>
    </w:p>
    <w:p w:rsidR="00657038" w:rsidRPr="007B32A9" w:rsidRDefault="00657038" w:rsidP="0001602F">
      <w:pPr>
        <w:spacing w:after="0" w:line="240" w:lineRule="auto"/>
        <w:ind w:left="567" w:hanging="567"/>
        <w:jc w:val="both"/>
        <w:rPr>
          <w:rFonts w:ascii="Times New Roman" w:hAnsi="Times New Roman" w:cs="Times New Roman"/>
          <w:sz w:val="24"/>
          <w:szCs w:val="24"/>
        </w:rPr>
      </w:pPr>
      <w:r w:rsidRPr="007B32A9">
        <w:rPr>
          <w:rFonts w:ascii="Times New Roman" w:hAnsi="Times New Roman" w:cs="Times New Roman"/>
          <w:sz w:val="24"/>
          <w:szCs w:val="24"/>
        </w:rPr>
        <w:t xml:space="preserve">4.To carry on some business which under existing circumstances can be </w:t>
      </w:r>
      <w:r w:rsidR="00A13B09" w:rsidRPr="007B32A9">
        <w:rPr>
          <w:rFonts w:ascii="Times New Roman" w:hAnsi="Times New Roman" w:cs="Times New Roman"/>
          <w:sz w:val="24"/>
          <w:szCs w:val="24"/>
        </w:rPr>
        <w:t>conveniently</w:t>
      </w:r>
      <w:r w:rsidRPr="007B32A9">
        <w:rPr>
          <w:rFonts w:ascii="Times New Roman" w:hAnsi="Times New Roman" w:cs="Times New Roman"/>
          <w:sz w:val="24"/>
          <w:szCs w:val="24"/>
        </w:rPr>
        <w:t xml:space="preserve"> combined within the existing business</w:t>
      </w:r>
    </w:p>
    <w:p w:rsidR="00657038" w:rsidRPr="007B32A9" w:rsidRDefault="00657038"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5.To remove any of the object.</w:t>
      </w:r>
    </w:p>
    <w:p w:rsidR="00657038" w:rsidRPr="007B32A9" w:rsidRDefault="00657038"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6.To sell or dispose the undertaking or business.</w:t>
      </w:r>
    </w:p>
    <w:p w:rsidR="00FA61D0" w:rsidRPr="007B32A9" w:rsidRDefault="00657038"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7.To amalgamate with other company.</w:t>
      </w:r>
    </w:p>
    <w:p w:rsidR="006C116D" w:rsidRDefault="006C116D" w:rsidP="0001602F">
      <w:pPr>
        <w:spacing w:after="0" w:line="240" w:lineRule="auto"/>
        <w:jc w:val="both"/>
        <w:rPr>
          <w:rFonts w:ascii="Times New Roman" w:hAnsi="Times New Roman" w:cs="Times New Roman"/>
          <w:b/>
          <w:sz w:val="24"/>
          <w:szCs w:val="24"/>
          <w:u w:val="single"/>
        </w:rPr>
      </w:pPr>
    </w:p>
    <w:p w:rsidR="00AA1CBB" w:rsidRPr="006C116D" w:rsidRDefault="00AA1CBB" w:rsidP="0001602F">
      <w:pPr>
        <w:spacing w:after="0" w:line="240" w:lineRule="auto"/>
        <w:jc w:val="both"/>
        <w:rPr>
          <w:rFonts w:ascii="Times New Roman" w:hAnsi="Times New Roman" w:cs="Times New Roman"/>
          <w:sz w:val="24"/>
          <w:szCs w:val="24"/>
          <w:u w:val="single"/>
        </w:rPr>
      </w:pPr>
      <w:r w:rsidRPr="007B32A9">
        <w:rPr>
          <w:rFonts w:ascii="Times New Roman" w:hAnsi="Times New Roman" w:cs="Times New Roman"/>
          <w:b/>
          <w:sz w:val="24"/>
          <w:szCs w:val="24"/>
          <w:u w:val="single"/>
        </w:rPr>
        <w:t xml:space="preserve">D. </w:t>
      </w:r>
      <w:r w:rsidR="00657038" w:rsidRPr="007B32A9">
        <w:rPr>
          <w:rFonts w:ascii="Times New Roman" w:hAnsi="Times New Roman" w:cs="Times New Roman"/>
          <w:b/>
          <w:sz w:val="24"/>
          <w:szCs w:val="24"/>
          <w:u w:val="single"/>
        </w:rPr>
        <w:t>Alteration of Liability clause:</w:t>
      </w:r>
    </w:p>
    <w:p w:rsidR="00657038" w:rsidRPr="007B32A9" w:rsidRDefault="00657038"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1.Increase of liability:</w:t>
      </w:r>
      <w:r w:rsidR="00EB4CC1" w:rsidRPr="007B32A9">
        <w:rPr>
          <w:rFonts w:ascii="Times New Roman" w:hAnsi="Times New Roman" w:cs="Times New Roman"/>
          <w:sz w:val="24"/>
          <w:szCs w:val="24"/>
        </w:rPr>
        <w:t xml:space="preserve"> T</w:t>
      </w:r>
      <w:r w:rsidRPr="007B32A9">
        <w:rPr>
          <w:rFonts w:ascii="Times New Roman" w:hAnsi="Times New Roman" w:cs="Times New Roman"/>
          <w:sz w:val="24"/>
          <w:szCs w:val="24"/>
        </w:rPr>
        <w:t>he liability of the members cannot be increase without the consent of all the members.</w:t>
      </w:r>
    </w:p>
    <w:p w:rsidR="00657038" w:rsidRPr="007B32A9" w:rsidRDefault="00657038"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2.Decrease of liability:Refer alteration of</w:t>
      </w:r>
      <w:r w:rsidR="00EB4CC1" w:rsidRPr="007B32A9">
        <w:rPr>
          <w:rFonts w:ascii="Times New Roman" w:hAnsi="Times New Roman" w:cs="Times New Roman"/>
          <w:sz w:val="24"/>
          <w:szCs w:val="24"/>
        </w:rPr>
        <w:t xml:space="preserve"> Capital</w:t>
      </w:r>
      <w:r w:rsidRPr="007B32A9">
        <w:rPr>
          <w:rFonts w:ascii="Times New Roman" w:hAnsi="Times New Roman" w:cs="Times New Roman"/>
          <w:sz w:val="24"/>
          <w:szCs w:val="24"/>
        </w:rPr>
        <w:t xml:space="preserve"> clause </w:t>
      </w:r>
      <w:r w:rsidR="00EB4CC1" w:rsidRPr="007B32A9">
        <w:rPr>
          <w:rFonts w:ascii="Times New Roman" w:hAnsi="Times New Roman" w:cs="Times New Roman"/>
          <w:sz w:val="24"/>
          <w:szCs w:val="24"/>
        </w:rPr>
        <w:t>(</w:t>
      </w:r>
      <w:r w:rsidRPr="007B32A9">
        <w:rPr>
          <w:rFonts w:ascii="Times New Roman" w:hAnsi="Times New Roman" w:cs="Times New Roman"/>
          <w:sz w:val="24"/>
          <w:szCs w:val="24"/>
        </w:rPr>
        <w:t>same as reduction of capital</w:t>
      </w:r>
      <w:r w:rsidR="00EB4CC1" w:rsidRPr="007B32A9">
        <w:rPr>
          <w:rFonts w:ascii="Times New Roman" w:hAnsi="Times New Roman" w:cs="Times New Roman"/>
          <w:sz w:val="24"/>
          <w:szCs w:val="24"/>
        </w:rPr>
        <w:t>)</w:t>
      </w:r>
      <w:r w:rsidRPr="007B32A9">
        <w:rPr>
          <w:rFonts w:ascii="Times New Roman" w:hAnsi="Times New Roman" w:cs="Times New Roman"/>
          <w:sz w:val="24"/>
          <w:szCs w:val="24"/>
        </w:rPr>
        <w:t>.</w:t>
      </w:r>
    </w:p>
    <w:p w:rsidR="00087E35" w:rsidRPr="007B32A9" w:rsidRDefault="00087E35" w:rsidP="0001602F">
      <w:pPr>
        <w:spacing w:after="0" w:line="240" w:lineRule="auto"/>
        <w:jc w:val="both"/>
        <w:rPr>
          <w:rFonts w:ascii="Times New Roman" w:hAnsi="Times New Roman" w:cs="Times New Roman"/>
          <w:b/>
          <w:sz w:val="24"/>
          <w:szCs w:val="24"/>
          <w:u w:val="single"/>
        </w:rPr>
      </w:pPr>
    </w:p>
    <w:p w:rsidR="00657038" w:rsidRPr="007B32A9" w:rsidRDefault="00AA1CBB" w:rsidP="0001602F">
      <w:pPr>
        <w:spacing w:after="0" w:line="240" w:lineRule="auto"/>
        <w:jc w:val="both"/>
        <w:rPr>
          <w:rFonts w:ascii="Times New Roman" w:hAnsi="Times New Roman" w:cs="Times New Roman"/>
          <w:sz w:val="24"/>
          <w:szCs w:val="24"/>
          <w:u w:val="single"/>
        </w:rPr>
      </w:pPr>
      <w:r w:rsidRPr="007B32A9">
        <w:rPr>
          <w:rFonts w:ascii="Times New Roman" w:hAnsi="Times New Roman" w:cs="Times New Roman"/>
          <w:b/>
          <w:sz w:val="24"/>
          <w:szCs w:val="24"/>
          <w:u w:val="single"/>
        </w:rPr>
        <w:t xml:space="preserve">E. </w:t>
      </w:r>
      <w:r w:rsidR="00657038" w:rsidRPr="007B32A9">
        <w:rPr>
          <w:rFonts w:ascii="Times New Roman" w:hAnsi="Times New Roman" w:cs="Times New Roman"/>
          <w:b/>
          <w:sz w:val="24"/>
          <w:szCs w:val="24"/>
          <w:u w:val="single"/>
        </w:rPr>
        <w:t>Alteration of Capital clause:</w:t>
      </w:r>
    </w:p>
    <w:p w:rsidR="006D5768" w:rsidRPr="007B32A9" w:rsidRDefault="006D5768" w:rsidP="0001602F">
      <w:pPr>
        <w:spacing w:after="0" w:line="240" w:lineRule="auto"/>
        <w:jc w:val="both"/>
        <w:rPr>
          <w:rFonts w:ascii="Times New Roman" w:hAnsi="Times New Roman" w:cs="Times New Roman"/>
          <w:b/>
          <w:sz w:val="24"/>
          <w:szCs w:val="24"/>
          <w:u w:val="single"/>
        </w:rPr>
      </w:pPr>
    </w:p>
    <w:p w:rsidR="00657038" w:rsidRPr="007B32A9" w:rsidRDefault="00657038" w:rsidP="0001602F">
      <w:pPr>
        <w:spacing w:after="0" w:line="240" w:lineRule="auto"/>
        <w:jc w:val="both"/>
        <w:rPr>
          <w:rFonts w:ascii="Times New Roman" w:hAnsi="Times New Roman" w:cs="Times New Roman"/>
          <w:b/>
          <w:sz w:val="24"/>
          <w:szCs w:val="24"/>
          <w:u w:val="single"/>
        </w:rPr>
      </w:pPr>
      <w:r w:rsidRPr="007B32A9">
        <w:rPr>
          <w:rFonts w:ascii="Times New Roman" w:hAnsi="Times New Roman" w:cs="Times New Roman"/>
          <w:b/>
          <w:sz w:val="24"/>
          <w:szCs w:val="24"/>
          <w:u w:val="single"/>
        </w:rPr>
        <w:t>Ways of change of capital:</w:t>
      </w:r>
    </w:p>
    <w:p w:rsidR="00657038" w:rsidRPr="007B32A9" w:rsidRDefault="00657038"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a.</w:t>
      </w:r>
      <w:r w:rsidR="006C116D">
        <w:rPr>
          <w:rFonts w:ascii="Times New Roman" w:hAnsi="Times New Roman" w:cs="Times New Roman"/>
          <w:sz w:val="24"/>
          <w:szCs w:val="24"/>
        </w:rPr>
        <w:t xml:space="preserve"> </w:t>
      </w:r>
      <w:r w:rsidRPr="007B32A9">
        <w:rPr>
          <w:rFonts w:ascii="Times New Roman" w:hAnsi="Times New Roman" w:cs="Times New Roman"/>
          <w:sz w:val="24"/>
          <w:szCs w:val="24"/>
        </w:rPr>
        <w:t>Increase of Authorized capital.</w:t>
      </w:r>
    </w:p>
    <w:p w:rsidR="00657038" w:rsidRPr="007B32A9" w:rsidRDefault="00657038"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b.</w:t>
      </w:r>
      <w:r w:rsidR="006C116D">
        <w:rPr>
          <w:rFonts w:ascii="Times New Roman" w:hAnsi="Times New Roman" w:cs="Times New Roman"/>
          <w:sz w:val="24"/>
          <w:szCs w:val="24"/>
        </w:rPr>
        <w:t xml:space="preserve"> </w:t>
      </w:r>
      <w:r w:rsidRPr="007B32A9">
        <w:rPr>
          <w:rFonts w:ascii="Times New Roman" w:hAnsi="Times New Roman" w:cs="Times New Roman"/>
          <w:sz w:val="24"/>
          <w:szCs w:val="24"/>
        </w:rPr>
        <w:t>Convert shares into stock or vice-versa.</w:t>
      </w:r>
    </w:p>
    <w:p w:rsidR="00657038" w:rsidRPr="007B32A9" w:rsidRDefault="00657038"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c.</w:t>
      </w:r>
      <w:r w:rsidR="006C116D">
        <w:rPr>
          <w:rFonts w:ascii="Times New Roman" w:hAnsi="Times New Roman" w:cs="Times New Roman"/>
          <w:sz w:val="24"/>
          <w:szCs w:val="24"/>
        </w:rPr>
        <w:t xml:space="preserve"> </w:t>
      </w:r>
      <w:r w:rsidRPr="007B32A9">
        <w:rPr>
          <w:rFonts w:ascii="Times New Roman" w:hAnsi="Times New Roman" w:cs="Times New Roman"/>
          <w:sz w:val="24"/>
          <w:szCs w:val="24"/>
        </w:rPr>
        <w:t>Sub-dividing shares of higher amount into shares of lower value.</w:t>
      </w:r>
    </w:p>
    <w:p w:rsidR="00657038" w:rsidRPr="007B32A9" w:rsidRDefault="00657038"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d. Consolidation of shares of lower value higher value.</w:t>
      </w:r>
    </w:p>
    <w:p w:rsidR="00AA1CBB" w:rsidRPr="007B32A9" w:rsidRDefault="00657038"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e.</w:t>
      </w:r>
      <w:r w:rsidR="006C116D">
        <w:rPr>
          <w:rFonts w:ascii="Times New Roman" w:hAnsi="Times New Roman" w:cs="Times New Roman"/>
          <w:sz w:val="24"/>
          <w:szCs w:val="24"/>
        </w:rPr>
        <w:t xml:space="preserve"> </w:t>
      </w:r>
      <w:r w:rsidRPr="007B32A9">
        <w:rPr>
          <w:rFonts w:ascii="Times New Roman" w:hAnsi="Times New Roman" w:cs="Times New Roman"/>
          <w:sz w:val="24"/>
          <w:szCs w:val="24"/>
        </w:rPr>
        <w:t>To cancel unissued shares.</w:t>
      </w:r>
    </w:p>
    <w:p w:rsidR="00E61CF7" w:rsidRPr="007B32A9" w:rsidRDefault="00E61CF7" w:rsidP="0001602F">
      <w:pPr>
        <w:spacing w:after="0" w:line="240" w:lineRule="auto"/>
        <w:jc w:val="both"/>
        <w:rPr>
          <w:rFonts w:ascii="Times New Roman" w:hAnsi="Times New Roman" w:cs="Times New Roman"/>
          <w:b/>
          <w:sz w:val="24"/>
          <w:szCs w:val="24"/>
          <w:u w:val="single"/>
        </w:rPr>
      </w:pPr>
    </w:p>
    <w:p w:rsidR="006F64A2" w:rsidRPr="007B32A9" w:rsidRDefault="006F64A2" w:rsidP="0001602F">
      <w:pPr>
        <w:spacing w:after="0" w:line="240" w:lineRule="auto"/>
        <w:jc w:val="both"/>
        <w:rPr>
          <w:rFonts w:ascii="Times New Roman" w:hAnsi="Times New Roman" w:cs="Times New Roman"/>
          <w:sz w:val="24"/>
          <w:szCs w:val="24"/>
          <w:u w:val="single"/>
        </w:rPr>
      </w:pPr>
      <w:r w:rsidRPr="007B32A9">
        <w:rPr>
          <w:rFonts w:ascii="Times New Roman" w:hAnsi="Times New Roman" w:cs="Times New Roman"/>
          <w:b/>
          <w:sz w:val="24"/>
          <w:szCs w:val="24"/>
          <w:u w:val="single"/>
        </w:rPr>
        <w:t>Procedure for change of capital:</w:t>
      </w:r>
    </w:p>
    <w:p w:rsidR="006F64A2" w:rsidRPr="007B32A9" w:rsidRDefault="006F64A2"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1.Pass an ordinary resolution in general meeting.</w:t>
      </w:r>
    </w:p>
    <w:p w:rsidR="006F64A2" w:rsidRPr="007B32A9" w:rsidRDefault="006F64A2"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2.</w:t>
      </w:r>
      <w:r w:rsidR="00FF3CC2" w:rsidRPr="007B32A9">
        <w:rPr>
          <w:rFonts w:ascii="Times New Roman" w:hAnsi="Times New Roman" w:cs="Times New Roman"/>
          <w:sz w:val="24"/>
          <w:szCs w:val="24"/>
        </w:rPr>
        <w:t xml:space="preserve">File e-form SH-7 </w:t>
      </w:r>
      <w:r w:rsidRPr="007B32A9">
        <w:rPr>
          <w:rFonts w:ascii="Times New Roman" w:hAnsi="Times New Roman" w:cs="Times New Roman"/>
          <w:sz w:val="24"/>
          <w:szCs w:val="24"/>
        </w:rPr>
        <w:t>with the ROC within 30 days along with the copy of resolution.</w:t>
      </w:r>
    </w:p>
    <w:p w:rsidR="006F64A2" w:rsidRPr="007B32A9" w:rsidRDefault="006F64A2"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3</w:t>
      </w:r>
      <w:r w:rsidR="00EB4CC1" w:rsidRPr="007B32A9">
        <w:rPr>
          <w:rFonts w:ascii="Times New Roman" w:hAnsi="Times New Roman" w:cs="Times New Roman"/>
          <w:sz w:val="24"/>
          <w:szCs w:val="24"/>
        </w:rPr>
        <w:t xml:space="preserve">. </w:t>
      </w:r>
      <w:r w:rsidRPr="007B32A9">
        <w:rPr>
          <w:rFonts w:ascii="Times New Roman" w:hAnsi="Times New Roman" w:cs="Times New Roman"/>
          <w:sz w:val="24"/>
          <w:szCs w:val="24"/>
        </w:rPr>
        <w:t>File a copy of altered MOA.</w:t>
      </w:r>
    </w:p>
    <w:p w:rsidR="00E61CF7" w:rsidRPr="007B32A9" w:rsidRDefault="00E61CF7" w:rsidP="0001602F">
      <w:pPr>
        <w:spacing w:after="0" w:line="240" w:lineRule="auto"/>
        <w:jc w:val="both"/>
        <w:rPr>
          <w:rFonts w:ascii="Times New Roman" w:hAnsi="Times New Roman" w:cs="Times New Roman"/>
          <w:b/>
          <w:sz w:val="24"/>
          <w:szCs w:val="24"/>
          <w:u w:val="single"/>
        </w:rPr>
      </w:pPr>
    </w:p>
    <w:p w:rsidR="006F64A2" w:rsidRPr="007B32A9" w:rsidRDefault="00AA1CBB" w:rsidP="0001602F">
      <w:pPr>
        <w:spacing w:after="0" w:line="240" w:lineRule="auto"/>
        <w:jc w:val="both"/>
        <w:rPr>
          <w:rFonts w:ascii="Times New Roman" w:hAnsi="Times New Roman" w:cs="Times New Roman"/>
          <w:b/>
          <w:sz w:val="24"/>
          <w:szCs w:val="24"/>
          <w:u w:val="single"/>
        </w:rPr>
      </w:pPr>
      <w:r w:rsidRPr="007B32A9">
        <w:rPr>
          <w:rFonts w:ascii="Times New Roman" w:hAnsi="Times New Roman" w:cs="Times New Roman"/>
          <w:b/>
          <w:sz w:val="24"/>
          <w:szCs w:val="24"/>
          <w:u w:val="single"/>
        </w:rPr>
        <w:t>Reduction of capital</w:t>
      </w:r>
      <w:r w:rsidR="006F64A2" w:rsidRPr="007B32A9">
        <w:rPr>
          <w:rFonts w:ascii="Times New Roman" w:hAnsi="Times New Roman" w:cs="Times New Roman"/>
          <w:b/>
          <w:sz w:val="24"/>
          <w:szCs w:val="24"/>
          <w:u w:val="single"/>
        </w:rPr>
        <w:t>:</w:t>
      </w:r>
    </w:p>
    <w:p w:rsidR="006F64A2" w:rsidRPr="007B32A9" w:rsidRDefault="006F64A2"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Ways of reduction of capital with the sanction of court:</w:t>
      </w:r>
    </w:p>
    <w:p w:rsidR="006F64A2" w:rsidRPr="007B32A9" w:rsidRDefault="006F64A2" w:rsidP="0001602F">
      <w:pPr>
        <w:pStyle w:val="ListParagraph"/>
        <w:numPr>
          <w:ilvl w:val="0"/>
          <w:numId w:val="24"/>
        </w:numPr>
        <w:spacing w:after="0" w:line="240" w:lineRule="auto"/>
        <w:ind w:left="284" w:hanging="284"/>
        <w:contextualSpacing w:val="0"/>
        <w:jc w:val="both"/>
        <w:rPr>
          <w:rFonts w:ascii="Times New Roman" w:hAnsi="Times New Roman" w:cs="Times New Roman"/>
          <w:sz w:val="24"/>
          <w:szCs w:val="24"/>
        </w:rPr>
      </w:pPr>
      <w:r w:rsidRPr="007B32A9">
        <w:rPr>
          <w:rFonts w:ascii="Times New Roman" w:hAnsi="Times New Roman" w:cs="Times New Roman"/>
          <w:sz w:val="24"/>
          <w:szCs w:val="24"/>
        </w:rPr>
        <w:t>To write</w:t>
      </w:r>
      <w:r w:rsidR="00EB4CC1" w:rsidRPr="007B32A9">
        <w:rPr>
          <w:rFonts w:ascii="Times New Roman" w:hAnsi="Times New Roman" w:cs="Times New Roman"/>
          <w:sz w:val="24"/>
          <w:szCs w:val="24"/>
        </w:rPr>
        <w:t xml:space="preserve"> off capital which is lost or not </w:t>
      </w:r>
      <w:r w:rsidRPr="007B32A9">
        <w:rPr>
          <w:rFonts w:ascii="Times New Roman" w:hAnsi="Times New Roman" w:cs="Times New Roman"/>
          <w:sz w:val="24"/>
          <w:szCs w:val="24"/>
        </w:rPr>
        <w:t>represented by available assets.</w:t>
      </w:r>
    </w:p>
    <w:p w:rsidR="006F64A2" w:rsidRPr="007B32A9" w:rsidRDefault="006F64A2" w:rsidP="0001602F">
      <w:pPr>
        <w:pStyle w:val="ListParagraph"/>
        <w:numPr>
          <w:ilvl w:val="0"/>
          <w:numId w:val="24"/>
        </w:numPr>
        <w:spacing w:after="0" w:line="240" w:lineRule="auto"/>
        <w:ind w:left="284" w:hanging="284"/>
        <w:contextualSpacing w:val="0"/>
        <w:jc w:val="both"/>
        <w:rPr>
          <w:rFonts w:ascii="Times New Roman" w:hAnsi="Times New Roman" w:cs="Times New Roman"/>
          <w:sz w:val="24"/>
          <w:szCs w:val="24"/>
        </w:rPr>
      </w:pPr>
      <w:r w:rsidRPr="007B32A9">
        <w:rPr>
          <w:rFonts w:ascii="Times New Roman" w:hAnsi="Times New Roman" w:cs="Times New Roman"/>
          <w:sz w:val="24"/>
          <w:szCs w:val="24"/>
        </w:rPr>
        <w:t>Reduce the liability on partly paid up shares to the extent uncalled.</w:t>
      </w:r>
    </w:p>
    <w:p w:rsidR="006F64A2" w:rsidRPr="007B32A9" w:rsidRDefault="006F64A2" w:rsidP="0001602F">
      <w:pPr>
        <w:pStyle w:val="ListParagraph"/>
        <w:numPr>
          <w:ilvl w:val="0"/>
          <w:numId w:val="24"/>
        </w:numPr>
        <w:spacing w:after="0" w:line="240" w:lineRule="auto"/>
        <w:ind w:left="284" w:hanging="284"/>
        <w:contextualSpacing w:val="0"/>
        <w:jc w:val="both"/>
        <w:rPr>
          <w:rFonts w:ascii="Times New Roman" w:hAnsi="Times New Roman" w:cs="Times New Roman"/>
          <w:sz w:val="24"/>
          <w:szCs w:val="24"/>
        </w:rPr>
      </w:pPr>
      <w:r w:rsidRPr="007B32A9">
        <w:rPr>
          <w:rFonts w:ascii="Times New Roman" w:hAnsi="Times New Roman" w:cs="Times New Roman"/>
          <w:sz w:val="24"/>
          <w:szCs w:val="24"/>
        </w:rPr>
        <w:t>To pay off that part of share capital which is in excess of requirement of the company.</w:t>
      </w:r>
    </w:p>
    <w:p w:rsidR="00E61CF7" w:rsidRPr="007B32A9" w:rsidRDefault="00E61CF7" w:rsidP="0001602F">
      <w:pPr>
        <w:spacing w:after="0" w:line="240" w:lineRule="auto"/>
        <w:jc w:val="both"/>
        <w:rPr>
          <w:rFonts w:ascii="Times New Roman" w:hAnsi="Times New Roman" w:cs="Times New Roman"/>
          <w:b/>
          <w:sz w:val="24"/>
          <w:szCs w:val="24"/>
          <w:u w:val="single"/>
        </w:rPr>
      </w:pPr>
    </w:p>
    <w:p w:rsidR="006F64A2" w:rsidRPr="007B32A9" w:rsidRDefault="006F64A2" w:rsidP="0001602F">
      <w:pPr>
        <w:spacing w:after="0" w:line="240" w:lineRule="auto"/>
        <w:jc w:val="both"/>
        <w:rPr>
          <w:rFonts w:ascii="Times New Roman" w:hAnsi="Times New Roman" w:cs="Times New Roman"/>
          <w:b/>
          <w:sz w:val="24"/>
          <w:szCs w:val="24"/>
          <w:u w:val="single"/>
        </w:rPr>
      </w:pPr>
      <w:r w:rsidRPr="007B32A9">
        <w:rPr>
          <w:rFonts w:ascii="Times New Roman" w:hAnsi="Times New Roman" w:cs="Times New Roman"/>
          <w:b/>
          <w:sz w:val="24"/>
          <w:szCs w:val="24"/>
          <w:u w:val="single"/>
        </w:rPr>
        <w:t>Procedure for Reduction share capital:</w:t>
      </w:r>
    </w:p>
    <w:p w:rsidR="006F64A2" w:rsidRPr="007B32A9" w:rsidRDefault="006F64A2" w:rsidP="0001602F">
      <w:pPr>
        <w:pStyle w:val="ListParagraph"/>
        <w:numPr>
          <w:ilvl w:val="0"/>
          <w:numId w:val="21"/>
        </w:numPr>
        <w:spacing w:after="0" w:line="240" w:lineRule="auto"/>
        <w:ind w:left="284" w:hanging="284"/>
        <w:contextualSpacing w:val="0"/>
        <w:jc w:val="both"/>
        <w:rPr>
          <w:rFonts w:ascii="Times New Roman" w:hAnsi="Times New Roman" w:cs="Times New Roman"/>
          <w:sz w:val="24"/>
          <w:szCs w:val="24"/>
        </w:rPr>
      </w:pPr>
      <w:r w:rsidRPr="007B32A9">
        <w:rPr>
          <w:rFonts w:ascii="Times New Roman" w:hAnsi="Times New Roman" w:cs="Times New Roman"/>
          <w:sz w:val="24"/>
          <w:szCs w:val="24"/>
        </w:rPr>
        <w:t>Pass special resolution.</w:t>
      </w:r>
    </w:p>
    <w:p w:rsidR="006F64A2" w:rsidRPr="007B32A9" w:rsidRDefault="006F64A2" w:rsidP="0001602F">
      <w:pPr>
        <w:pStyle w:val="ListParagraph"/>
        <w:numPr>
          <w:ilvl w:val="0"/>
          <w:numId w:val="21"/>
        </w:numPr>
        <w:spacing w:after="0" w:line="240" w:lineRule="auto"/>
        <w:ind w:left="284" w:hanging="284"/>
        <w:contextualSpacing w:val="0"/>
        <w:jc w:val="both"/>
        <w:rPr>
          <w:rFonts w:ascii="Times New Roman" w:hAnsi="Times New Roman" w:cs="Times New Roman"/>
          <w:sz w:val="24"/>
          <w:szCs w:val="24"/>
        </w:rPr>
      </w:pPr>
      <w:r w:rsidRPr="007B32A9">
        <w:rPr>
          <w:rFonts w:ascii="Times New Roman" w:hAnsi="Times New Roman" w:cs="Times New Roman"/>
          <w:sz w:val="24"/>
          <w:szCs w:val="24"/>
        </w:rPr>
        <w:t xml:space="preserve">File </w:t>
      </w:r>
      <w:r w:rsidR="00087E35" w:rsidRPr="007B32A9">
        <w:rPr>
          <w:rFonts w:ascii="Times New Roman" w:hAnsi="Times New Roman" w:cs="Times New Roman"/>
          <w:sz w:val="24"/>
          <w:szCs w:val="24"/>
        </w:rPr>
        <w:t>e-</w:t>
      </w:r>
      <w:r w:rsidRPr="007B32A9">
        <w:rPr>
          <w:rFonts w:ascii="Times New Roman" w:hAnsi="Times New Roman" w:cs="Times New Roman"/>
          <w:sz w:val="24"/>
          <w:szCs w:val="24"/>
        </w:rPr>
        <w:t xml:space="preserve">form </w:t>
      </w:r>
      <w:r w:rsidR="00087E35" w:rsidRPr="007B32A9">
        <w:rPr>
          <w:rFonts w:ascii="Times New Roman" w:hAnsi="Times New Roman" w:cs="Times New Roman"/>
          <w:sz w:val="24"/>
          <w:szCs w:val="24"/>
        </w:rPr>
        <w:t>MGT-14</w:t>
      </w:r>
      <w:r w:rsidRPr="007B32A9">
        <w:rPr>
          <w:rFonts w:ascii="Times New Roman" w:hAnsi="Times New Roman" w:cs="Times New Roman"/>
          <w:sz w:val="24"/>
          <w:szCs w:val="24"/>
        </w:rPr>
        <w:t xml:space="preserve"> with the ROC.</w:t>
      </w:r>
    </w:p>
    <w:p w:rsidR="006F64A2" w:rsidRPr="007B32A9" w:rsidRDefault="00AA1CBB" w:rsidP="0001602F">
      <w:pPr>
        <w:pStyle w:val="ListParagraph"/>
        <w:numPr>
          <w:ilvl w:val="0"/>
          <w:numId w:val="21"/>
        </w:numPr>
        <w:spacing w:after="0" w:line="240" w:lineRule="auto"/>
        <w:ind w:left="284" w:hanging="284"/>
        <w:contextualSpacing w:val="0"/>
        <w:jc w:val="both"/>
        <w:rPr>
          <w:rFonts w:ascii="Times New Roman" w:hAnsi="Times New Roman" w:cs="Times New Roman"/>
          <w:sz w:val="24"/>
          <w:szCs w:val="24"/>
        </w:rPr>
      </w:pPr>
      <w:r w:rsidRPr="007B32A9">
        <w:rPr>
          <w:rFonts w:ascii="Times New Roman" w:hAnsi="Times New Roman" w:cs="Times New Roman"/>
          <w:sz w:val="24"/>
          <w:szCs w:val="24"/>
        </w:rPr>
        <w:t>Obtain approval or sanction NCLT</w:t>
      </w:r>
      <w:r w:rsidR="006F64A2" w:rsidRPr="007B32A9">
        <w:rPr>
          <w:rFonts w:ascii="Times New Roman" w:hAnsi="Times New Roman" w:cs="Times New Roman"/>
          <w:sz w:val="24"/>
          <w:szCs w:val="24"/>
        </w:rPr>
        <w:t>/CIB.</w:t>
      </w:r>
    </w:p>
    <w:p w:rsidR="006F64A2" w:rsidRPr="007B32A9" w:rsidRDefault="006F64A2" w:rsidP="0001602F">
      <w:pPr>
        <w:pStyle w:val="ListParagraph"/>
        <w:numPr>
          <w:ilvl w:val="0"/>
          <w:numId w:val="21"/>
        </w:numPr>
        <w:spacing w:after="0" w:line="240" w:lineRule="auto"/>
        <w:ind w:left="284" w:hanging="284"/>
        <w:contextualSpacing w:val="0"/>
        <w:jc w:val="both"/>
        <w:rPr>
          <w:rFonts w:ascii="Times New Roman" w:hAnsi="Times New Roman" w:cs="Times New Roman"/>
          <w:sz w:val="24"/>
          <w:szCs w:val="24"/>
        </w:rPr>
      </w:pPr>
      <w:r w:rsidRPr="007B32A9">
        <w:rPr>
          <w:rFonts w:ascii="Times New Roman" w:hAnsi="Times New Roman" w:cs="Times New Roman"/>
          <w:sz w:val="24"/>
          <w:szCs w:val="24"/>
        </w:rPr>
        <w:t>Court will conform only after hearing the objections of creditors,shareholders etc..</w:t>
      </w:r>
    </w:p>
    <w:p w:rsidR="006F64A2" w:rsidRPr="007B32A9" w:rsidRDefault="006F64A2" w:rsidP="0001602F">
      <w:pPr>
        <w:pStyle w:val="ListParagraph"/>
        <w:numPr>
          <w:ilvl w:val="0"/>
          <w:numId w:val="21"/>
        </w:numPr>
        <w:spacing w:after="0" w:line="240" w:lineRule="auto"/>
        <w:ind w:left="284" w:hanging="284"/>
        <w:contextualSpacing w:val="0"/>
        <w:jc w:val="both"/>
        <w:rPr>
          <w:rFonts w:ascii="Times New Roman" w:hAnsi="Times New Roman" w:cs="Times New Roman"/>
          <w:sz w:val="24"/>
          <w:szCs w:val="24"/>
        </w:rPr>
      </w:pPr>
      <w:r w:rsidRPr="007B32A9">
        <w:rPr>
          <w:rFonts w:ascii="Times New Roman" w:hAnsi="Times New Roman" w:cs="Times New Roman"/>
          <w:sz w:val="24"/>
          <w:szCs w:val="24"/>
        </w:rPr>
        <w:t xml:space="preserve">The court may require the </w:t>
      </w:r>
      <w:r w:rsidR="00EB4CC1" w:rsidRPr="007B32A9">
        <w:rPr>
          <w:rFonts w:ascii="Times New Roman" w:hAnsi="Times New Roman" w:cs="Times New Roman"/>
          <w:sz w:val="24"/>
          <w:szCs w:val="24"/>
        </w:rPr>
        <w:t>company to use the words “AND RE</w:t>
      </w:r>
      <w:r w:rsidRPr="007B32A9">
        <w:rPr>
          <w:rFonts w:ascii="Times New Roman" w:hAnsi="Times New Roman" w:cs="Times New Roman"/>
          <w:sz w:val="24"/>
          <w:szCs w:val="24"/>
        </w:rPr>
        <w:t>DUCED”along with its name.</w:t>
      </w:r>
    </w:p>
    <w:p w:rsidR="006F64A2" w:rsidRPr="007B32A9" w:rsidRDefault="006F64A2" w:rsidP="0001602F">
      <w:pPr>
        <w:pStyle w:val="ListParagraph"/>
        <w:numPr>
          <w:ilvl w:val="0"/>
          <w:numId w:val="21"/>
        </w:numPr>
        <w:spacing w:after="0" w:line="240" w:lineRule="auto"/>
        <w:ind w:left="284" w:hanging="284"/>
        <w:contextualSpacing w:val="0"/>
        <w:jc w:val="both"/>
        <w:rPr>
          <w:rFonts w:ascii="Times New Roman" w:hAnsi="Times New Roman" w:cs="Times New Roman"/>
          <w:sz w:val="24"/>
          <w:szCs w:val="24"/>
        </w:rPr>
      </w:pPr>
      <w:r w:rsidRPr="007B32A9">
        <w:rPr>
          <w:rFonts w:ascii="Times New Roman" w:hAnsi="Times New Roman" w:cs="Times New Roman"/>
          <w:sz w:val="24"/>
          <w:szCs w:val="24"/>
        </w:rPr>
        <w:t>File a copy altered MOA.</w:t>
      </w:r>
    </w:p>
    <w:p w:rsidR="00E61CF7" w:rsidRPr="007B32A9" w:rsidRDefault="00E61CF7" w:rsidP="0001602F">
      <w:pPr>
        <w:spacing w:after="0" w:line="240" w:lineRule="auto"/>
        <w:jc w:val="both"/>
        <w:rPr>
          <w:rFonts w:ascii="Times New Roman" w:hAnsi="Times New Roman" w:cs="Times New Roman"/>
          <w:b/>
          <w:sz w:val="24"/>
          <w:szCs w:val="24"/>
          <w:u w:val="single"/>
        </w:rPr>
      </w:pPr>
    </w:p>
    <w:p w:rsidR="006F64A2" w:rsidRPr="007B32A9" w:rsidRDefault="006F64A2" w:rsidP="0001602F">
      <w:pPr>
        <w:spacing w:after="0" w:line="240" w:lineRule="auto"/>
        <w:jc w:val="both"/>
        <w:rPr>
          <w:rFonts w:ascii="Times New Roman" w:hAnsi="Times New Roman" w:cs="Times New Roman"/>
          <w:b/>
          <w:sz w:val="24"/>
          <w:szCs w:val="24"/>
          <w:u w:val="single"/>
        </w:rPr>
      </w:pPr>
      <w:r w:rsidRPr="007B32A9">
        <w:rPr>
          <w:rFonts w:ascii="Times New Roman" w:hAnsi="Times New Roman" w:cs="Times New Roman"/>
          <w:b/>
          <w:sz w:val="24"/>
          <w:szCs w:val="24"/>
          <w:u w:val="single"/>
        </w:rPr>
        <w:t>Ways of Reduction of capital without the sanction of court:</w:t>
      </w:r>
    </w:p>
    <w:p w:rsidR="006F64A2" w:rsidRPr="007B32A9" w:rsidRDefault="006F64A2"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 xml:space="preserve">1. </w:t>
      </w:r>
      <w:r w:rsidR="00EB4CC1" w:rsidRPr="007B32A9">
        <w:rPr>
          <w:rFonts w:ascii="Times New Roman" w:hAnsi="Times New Roman" w:cs="Times New Roman"/>
          <w:sz w:val="24"/>
          <w:szCs w:val="24"/>
        </w:rPr>
        <w:t>Reduction</w:t>
      </w:r>
      <w:r w:rsidRPr="007B32A9">
        <w:rPr>
          <w:rFonts w:ascii="Times New Roman" w:hAnsi="Times New Roman" w:cs="Times New Roman"/>
          <w:sz w:val="24"/>
          <w:szCs w:val="24"/>
        </w:rPr>
        <w:t xml:space="preserve"> o</w:t>
      </w:r>
      <w:r w:rsidR="00AA1CBB" w:rsidRPr="007B32A9">
        <w:rPr>
          <w:rFonts w:ascii="Times New Roman" w:hAnsi="Times New Roman" w:cs="Times New Roman"/>
          <w:sz w:val="24"/>
          <w:szCs w:val="24"/>
        </w:rPr>
        <w:t>f preference shares</w:t>
      </w:r>
      <w:r w:rsidRPr="007B32A9">
        <w:rPr>
          <w:rFonts w:ascii="Times New Roman" w:hAnsi="Times New Roman" w:cs="Times New Roman"/>
          <w:sz w:val="24"/>
          <w:szCs w:val="24"/>
        </w:rPr>
        <w:t>.</w:t>
      </w:r>
    </w:p>
    <w:p w:rsidR="006F64A2" w:rsidRPr="007B32A9" w:rsidRDefault="006F64A2"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lastRenderedPageBreak/>
        <w:t>2. To can</w:t>
      </w:r>
      <w:r w:rsidR="00AA1CBB" w:rsidRPr="007B32A9">
        <w:rPr>
          <w:rFonts w:ascii="Times New Roman" w:hAnsi="Times New Roman" w:cs="Times New Roman"/>
          <w:sz w:val="24"/>
          <w:szCs w:val="24"/>
        </w:rPr>
        <w:t>cel unissued shares</w:t>
      </w:r>
      <w:r w:rsidRPr="007B32A9">
        <w:rPr>
          <w:rFonts w:ascii="Times New Roman" w:hAnsi="Times New Roman" w:cs="Times New Roman"/>
          <w:sz w:val="24"/>
          <w:szCs w:val="24"/>
        </w:rPr>
        <w:t>.</w:t>
      </w:r>
    </w:p>
    <w:p w:rsidR="006F64A2" w:rsidRPr="007B32A9" w:rsidRDefault="006F64A2"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3.</w:t>
      </w:r>
      <w:r w:rsidR="006C116D">
        <w:rPr>
          <w:rFonts w:ascii="Times New Roman" w:hAnsi="Times New Roman" w:cs="Times New Roman"/>
          <w:sz w:val="24"/>
          <w:szCs w:val="24"/>
        </w:rPr>
        <w:t xml:space="preserve"> </w:t>
      </w:r>
      <w:r w:rsidRPr="007B32A9">
        <w:rPr>
          <w:rFonts w:ascii="Times New Roman" w:hAnsi="Times New Roman" w:cs="Times New Roman"/>
          <w:sz w:val="24"/>
          <w:szCs w:val="24"/>
        </w:rPr>
        <w:t>B</w:t>
      </w:r>
      <w:r w:rsidR="00AA1CBB" w:rsidRPr="007B32A9">
        <w:rPr>
          <w:rFonts w:ascii="Times New Roman" w:hAnsi="Times New Roman" w:cs="Times New Roman"/>
          <w:sz w:val="24"/>
          <w:szCs w:val="24"/>
        </w:rPr>
        <w:t>u</w:t>
      </w:r>
      <w:r w:rsidRPr="007B32A9">
        <w:rPr>
          <w:rFonts w:ascii="Times New Roman" w:hAnsi="Times New Roman" w:cs="Times New Roman"/>
          <w:sz w:val="24"/>
          <w:szCs w:val="24"/>
        </w:rPr>
        <w:t>y back of shares.</w:t>
      </w:r>
    </w:p>
    <w:p w:rsidR="006F64A2" w:rsidRPr="007B32A9" w:rsidRDefault="006F64A2"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4. Forfeiture of shares.</w:t>
      </w:r>
    </w:p>
    <w:p w:rsidR="00EB4CC1" w:rsidRPr="007B32A9" w:rsidRDefault="006F64A2"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5.</w:t>
      </w:r>
      <w:r w:rsidR="006C116D">
        <w:rPr>
          <w:rFonts w:ascii="Times New Roman" w:hAnsi="Times New Roman" w:cs="Times New Roman"/>
          <w:sz w:val="24"/>
          <w:szCs w:val="24"/>
        </w:rPr>
        <w:t xml:space="preserve"> </w:t>
      </w:r>
      <w:r w:rsidRPr="007B32A9">
        <w:rPr>
          <w:rFonts w:ascii="Times New Roman" w:hAnsi="Times New Roman" w:cs="Times New Roman"/>
          <w:sz w:val="24"/>
          <w:szCs w:val="24"/>
        </w:rPr>
        <w:t>Surrender of shares.</w:t>
      </w:r>
    </w:p>
    <w:p w:rsidR="00E61CF7" w:rsidRPr="007B32A9" w:rsidRDefault="00E61CF7" w:rsidP="0001602F">
      <w:pPr>
        <w:spacing w:after="0" w:line="240" w:lineRule="auto"/>
        <w:jc w:val="both"/>
        <w:rPr>
          <w:rFonts w:ascii="Times New Roman" w:hAnsi="Times New Roman" w:cs="Times New Roman"/>
          <w:b/>
          <w:sz w:val="24"/>
          <w:szCs w:val="24"/>
          <w:u w:val="single"/>
        </w:rPr>
      </w:pPr>
    </w:p>
    <w:p w:rsidR="006F64A2" w:rsidRPr="007B32A9" w:rsidRDefault="0042278B" w:rsidP="0001602F">
      <w:pPr>
        <w:spacing w:after="0" w:line="240" w:lineRule="auto"/>
        <w:jc w:val="both"/>
        <w:rPr>
          <w:rFonts w:ascii="Times New Roman" w:hAnsi="Times New Roman" w:cs="Times New Roman"/>
          <w:b/>
          <w:sz w:val="24"/>
          <w:szCs w:val="24"/>
          <w:u w:val="single"/>
        </w:rPr>
      </w:pPr>
      <w:r w:rsidRPr="007B32A9">
        <w:rPr>
          <w:rFonts w:ascii="Times New Roman" w:hAnsi="Times New Roman" w:cs="Times New Roman"/>
          <w:b/>
          <w:sz w:val="24"/>
          <w:szCs w:val="24"/>
          <w:u w:val="single"/>
        </w:rPr>
        <w:t xml:space="preserve">F. </w:t>
      </w:r>
      <w:r w:rsidR="006F64A2" w:rsidRPr="007B32A9">
        <w:rPr>
          <w:rFonts w:ascii="Times New Roman" w:hAnsi="Times New Roman" w:cs="Times New Roman"/>
          <w:b/>
          <w:sz w:val="24"/>
          <w:szCs w:val="24"/>
          <w:u w:val="single"/>
        </w:rPr>
        <w:t>Alteration of Association Clause:</w:t>
      </w:r>
    </w:p>
    <w:p w:rsidR="006F64A2" w:rsidRPr="007B32A9" w:rsidRDefault="006F64A2"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Alteration of association clause is not possible.</w:t>
      </w:r>
    </w:p>
    <w:p w:rsidR="00E61CF7" w:rsidRPr="007B32A9" w:rsidRDefault="00E61CF7" w:rsidP="0001602F">
      <w:pPr>
        <w:spacing w:after="0" w:line="240" w:lineRule="auto"/>
        <w:jc w:val="both"/>
        <w:rPr>
          <w:rFonts w:ascii="Times New Roman" w:hAnsi="Times New Roman" w:cs="Times New Roman"/>
          <w:b/>
          <w:sz w:val="24"/>
          <w:szCs w:val="24"/>
          <w:u w:val="single"/>
        </w:rPr>
      </w:pPr>
    </w:p>
    <w:p w:rsidR="006F64A2" w:rsidRPr="007B32A9" w:rsidRDefault="006F64A2" w:rsidP="0001602F">
      <w:pPr>
        <w:spacing w:after="0" w:line="240" w:lineRule="auto"/>
        <w:jc w:val="both"/>
        <w:rPr>
          <w:rFonts w:ascii="Times New Roman" w:hAnsi="Times New Roman" w:cs="Times New Roman"/>
          <w:b/>
          <w:sz w:val="24"/>
          <w:szCs w:val="24"/>
          <w:u w:val="single"/>
        </w:rPr>
      </w:pPr>
      <w:r w:rsidRPr="007B32A9">
        <w:rPr>
          <w:rFonts w:ascii="Times New Roman" w:hAnsi="Times New Roman" w:cs="Times New Roman"/>
          <w:b/>
          <w:sz w:val="24"/>
          <w:szCs w:val="24"/>
          <w:u w:val="single"/>
        </w:rPr>
        <w:t>Articles of Association:</w:t>
      </w:r>
    </w:p>
    <w:p w:rsidR="003C09E2" w:rsidRPr="007B32A9" w:rsidRDefault="00977610"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A</w:t>
      </w:r>
      <w:r w:rsidR="006F64A2" w:rsidRPr="007B32A9">
        <w:rPr>
          <w:rFonts w:ascii="Times New Roman" w:hAnsi="Times New Roman" w:cs="Times New Roman"/>
          <w:sz w:val="24"/>
          <w:szCs w:val="24"/>
        </w:rPr>
        <w:t xml:space="preserve">OA is a set of rules, regulation,laws &amp; by laws framed for the purpose of </w:t>
      </w:r>
      <w:r w:rsidR="00EB4CC1" w:rsidRPr="007B32A9">
        <w:rPr>
          <w:rFonts w:ascii="Times New Roman" w:hAnsi="Times New Roman" w:cs="Times New Roman"/>
          <w:sz w:val="24"/>
          <w:szCs w:val="24"/>
        </w:rPr>
        <w:t>internal</w:t>
      </w:r>
      <w:r w:rsidR="006F64A2" w:rsidRPr="007B32A9">
        <w:rPr>
          <w:rFonts w:ascii="Times New Roman" w:hAnsi="Times New Roman" w:cs="Times New Roman"/>
          <w:sz w:val="24"/>
          <w:szCs w:val="24"/>
        </w:rPr>
        <w:t xml:space="preserve"> control of management of the company.It is a </w:t>
      </w:r>
      <w:r w:rsidR="00EB4CC1" w:rsidRPr="007B32A9">
        <w:rPr>
          <w:rFonts w:ascii="Times New Roman" w:hAnsi="Times New Roman" w:cs="Times New Roman"/>
          <w:sz w:val="24"/>
          <w:szCs w:val="24"/>
        </w:rPr>
        <w:t>subsidiary</w:t>
      </w:r>
      <w:r w:rsidR="006F64A2" w:rsidRPr="007B32A9">
        <w:rPr>
          <w:rFonts w:ascii="Times New Roman" w:hAnsi="Times New Roman" w:cs="Times New Roman"/>
          <w:sz w:val="24"/>
          <w:szCs w:val="24"/>
        </w:rPr>
        <w:t xml:space="preserve"> document to MOA &amp; very much required for incorporation of company. It is </w:t>
      </w:r>
      <w:r w:rsidR="00DA6809" w:rsidRPr="007B32A9">
        <w:rPr>
          <w:rFonts w:ascii="Times New Roman" w:hAnsi="Times New Roman" w:cs="Times New Roman"/>
          <w:sz w:val="24"/>
          <w:szCs w:val="24"/>
        </w:rPr>
        <w:t>compulsory</w:t>
      </w:r>
      <w:r w:rsidR="006F64A2" w:rsidRPr="007B32A9">
        <w:rPr>
          <w:rFonts w:ascii="Times New Roman" w:hAnsi="Times New Roman" w:cs="Times New Roman"/>
          <w:sz w:val="24"/>
          <w:szCs w:val="24"/>
        </w:rPr>
        <w:t xml:space="preserve"> for both private as well as public limited company.It must be printed,di</w:t>
      </w:r>
      <w:r w:rsidR="003C09E2" w:rsidRPr="007B32A9">
        <w:rPr>
          <w:rFonts w:ascii="Times New Roman" w:hAnsi="Times New Roman" w:cs="Times New Roman"/>
          <w:sz w:val="24"/>
          <w:szCs w:val="24"/>
        </w:rPr>
        <w:t xml:space="preserve">vided </w:t>
      </w:r>
      <w:r w:rsidR="006F64A2" w:rsidRPr="007B32A9">
        <w:rPr>
          <w:rFonts w:ascii="Times New Roman" w:hAnsi="Times New Roman" w:cs="Times New Roman"/>
          <w:sz w:val="24"/>
          <w:szCs w:val="24"/>
        </w:rPr>
        <w:t>into paragraphs,stamped,signed by the subscribers the MOA &amp;</w:t>
      </w:r>
      <w:r w:rsidR="00DA6809" w:rsidRPr="007B32A9">
        <w:rPr>
          <w:rFonts w:ascii="Times New Roman" w:hAnsi="Times New Roman" w:cs="Times New Roman"/>
          <w:sz w:val="24"/>
          <w:szCs w:val="24"/>
        </w:rPr>
        <w:t>attested</w:t>
      </w:r>
      <w:r w:rsidR="006F64A2" w:rsidRPr="007B32A9">
        <w:rPr>
          <w:rFonts w:ascii="Times New Roman" w:hAnsi="Times New Roman" w:cs="Times New Roman"/>
          <w:sz w:val="24"/>
          <w:szCs w:val="24"/>
        </w:rPr>
        <w:t xml:space="preserve"> by witness.</w:t>
      </w:r>
    </w:p>
    <w:p w:rsidR="006F64A2" w:rsidRPr="007B32A9" w:rsidRDefault="006F64A2"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The form</w:t>
      </w:r>
      <w:r w:rsidR="000F488F" w:rsidRPr="007B32A9">
        <w:rPr>
          <w:rFonts w:ascii="Times New Roman" w:hAnsi="Times New Roman" w:cs="Times New Roman"/>
          <w:sz w:val="24"/>
          <w:szCs w:val="24"/>
        </w:rPr>
        <w:t>at of AOA is given in schedule I</w:t>
      </w:r>
      <w:r w:rsidRPr="007B32A9">
        <w:rPr>
          <w:rFonts w:ascii="Times New Roman" w:hAnsi="Times New Roman" w:cs="Times New Roman"/>
          <w:sz w:val="24"/>
          <w:szCs w:val="24"/>
        </w:rPr>
        <w:t>:</w:t>
      </w:r>
    </w:p>
    <w:p w:rsidR="006F64A2" w:rsidRPr="007B32A9" w:rsidRDefault="000F488F"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Table-F</w:t>
      </w:r>
      <w:r w:rsidR="006F64A2" w:rsidRPr="007B32A9">
        <w:rPr>
          <w:rFonts w:ascii="Times New Roman" w:hAnsi="Times New Roman" w:cs="Times New Roman"/>
          <w:sz w:val="24"/>
          <w:szCs w:val="24"/>
        </w:rPr>
        <w:t>:Company limited by shares.</w:t>
      </w:r>
    </w:p>
    <w:p w:rsidR="006F64A2" w:rsidRPr="007B32A9" w:rsidRDefault="000F488F"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Table-G: Company limited by b</w:t>
      </w:r>
      <w:r w:rsidR="006F64A2" w:rsidRPr="007B32A9">
        <w:rPr>
          <w:rFonts w:ascii="Times New Roman" w:hAnsi="Times New Roman" w:cs="Times New Roman"/>
          <w:sz w:val="24"/>
          <w:szCs w:val="24"/>
        </w:rPr>
        <w:t>oth shares &amp; Guarantee.</w:t>
      </w:r>
    </w:p>
    <w:p w:rsidR="000F488F" w:rsidRPr="007B32A9" w:rsidRDefault="000F488F"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Table-H</w:t>
      </w:r>
      <w:r w:rsidR="006F64A2" w:rsidRPr="007B32A9">
        <w:rPr>
          <w:rFonts w:ascii="Times New Roman" w:hAnsi="Times New Roman" w:cs="Times New Roman"/>
          <w:sz w:val="24"/>
          <w:szCs w:val="24"/>
        </w:rPr>
        <w:t>:</w:t>
      </w:r>
      <w:r w:rsidRPr="007B32A9">
        <w:rPr>
          <w:rFonts w:ascii="Times New Roman" w:hAnsi="Times New Roman" w:cs="Times New Roman"/>
          <w:sz w:val="24"/>
          <w:szCs w:val="24"/>
        </w:rPr>
        <w:t>Company limited by Guarantee.</w:t>
      </w:r>
    </w:p>
    <w:p w:rsidR="006F64A2" w:rsidRPr="007B32A9" w:rsidRDefault="000F488F"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 xml:space="preserve">Table- I: </w:t>
      </w:r>
      <w:r w:rsidR="006F64A2" w:rsidRPr="007B32A9">
        <w:rPr>
          <w:rFonts w:ascii="Times New Roman" w:hAnsi="Times New Roman" w:cs="Times New Roman"/>
          <w:sz w:val="24"/>
          <w:szCs w:val="24"/>
        </w:rPr>
        <w:t xml:space="preserve">Unlimited </w:t>
      </w:r>
      <w:r w:rsidR="003C09E2" w:rsidRPr="007B32A9">
        <w:rPr>
          <w:rFonts w:ascii="Times New Roman" w:hAnsi="Times New Roman" w:cs="Times New Roman"/>
          <w:sz w:val="24"/>
          <w:szCs w:val="24"/>
        </w:rPr>
        <w:t>Company</w:t>
      </w:r>
      <w:r w:rsidRPr="007B32A9">
        <w:rPr>
          <w:rFonts w:ascii="Times New Roman" w:hAnsi="Times New Roman" w:cs="Times New Roman"/>
          <w:sz w:val="24"/>
          <w:szCs w:val="24"/>
        </w:rPr>
        <w:t xml:space="preserve"> with share capital</w:t>
      </w:r>
    </w:p>
    <w:p w:rsidR="000F488F" w:rsidRPr="007B32A9" w:rsidRDefault="000F488F"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Table- J: Unlimited Company without share capital</w:t>
      </w:r>
    </w:p>
    <w:p w:rsidR="006F64A2" w:rsidRPr="007B32A9" w:rsidRDefault="00BF328A"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 xml:space="preserve">Note: </w:t>
      </w:r>
      <w:r w:rsidR="006F64A2" w:rsidRPr="007B32A9">
        <w:rPr>
          <w:rFonts w:ascii="Times New Roman" w:hAnsi="Times New Roman" w:cs="Times New Roman"/>
          <w:sz w:val="24"/>
          <w:szCs w:val="24"/>
        </w:rPr>
        <w:t>There are no specific clauses in articles of association therefore it depends upon the company.</w:t>
      </w:r>
    </w:p>
    <w:p w:rsidR="00BF466E" w:rsidRPr="007B32A9" w:rsidRDefault="00BF466E" w:rsidP="0001602F">
      <w:pPr>
        <w:spacing w:after="0" w:line="240" w:lineRule="auto"/>
        <w:jc w:val="both"/>
        <w:rPr>
          <w:rFonts w:ascii="Times New Roman" w:hAnsi="Times New Roman" w:cs="Times New Roman"/>
          <w:b/>
          <w:sz w:val="24"/>
          <w:szCs w:val="24"/>
          <w:u w:val="single"/>
        </w:rPr>
      </w:pPr>
    </w:p>
    <w:p w:rsidR="006F64A2" w:rsidRPr="007B32A9" w:rsidRDefault="006F64A2" w:rsidP="0001602F">
      <w:pPr>
        <w:spacing w:after="0" w:line="240" w:lineRule="auto"/>
        <w:jc w:val="both"/>
        <w:rPr>
          <w:rFonts w:ascii="Times New Roman" w:hAnsi="Times New Roman" w:cs="Times New Roman"/>
          <w:b/>
          <w:sz w:val="24"/>
          <w:szCs w:val="24"/>
          <w:u w:val="single"/>
        </w:rPr>
      </w:pPr>
      <w:r w:rsidRPr="007B32A9">
        <w:rPr>
          <w:rFonts w:ascii="Times New Roman" w:hAnsi="Times New Roman" w:cs="Times New Roman"/>
          <w:b/>
          <w:sz w:val="24"/>
          <w:szCs w:val="24"/>
          <w:u w:val="single"/>
        </w:rPr>
        <w:t>Procedures for Alteration of AOA:</w:t>
      </w:r>
    </w:p>
    <w:p w:rsidR="006F64A2" w:rsidRPr="007B32A9" w:rsidRDefault="006F64A2" w:rsidP="0001602F">
      <w:pPr>
        <w:pStyle w:val="ListParagraph"/>
        <w:numPr>
          <w:ilvl w:val="0"/>
          <w:numId w:val="22"/>
        </w:numPr>
        <w:spacing w:after="0" w:line="240" w:lineRule="auto"/>
        <w:ind w:left="284" w:hanging="284"/>
        <w:contextualSpacing w:val="0"/>
        <w:jc w:val="both"/>
        <w:rPr>
          <w:rFonts w:ascii="Times New Roman" w:hAnsi="Times New Roman" w:cs="Times New Roman"/>
          <w:sz w:val="24"/>
          <w:szCs w:val="24"/>
        </w:rPr>
      </w:pPr>
      <w:r w:rsidRPr="007B32A9">
        <w:rPr>
          <w:rFonts w:ascii="Times New Roman" w:hAnsi="Times New Roman" w:cs="Times New Roman"/>
          <w:sz w:val="24"/>
          <w:szCs w:val="24"/>
        </w:rPr>
        <w:t>Pass a special resolution.</w:t>
      </w:r>
    </w:p>
    <w:p w:rsidR="006F64A2" w:rsidRPr="007B32A9" w:rsidRDefault="006F64A2" w:rsidP="0001602F">
      <w:pPr>
        <w:pStyle w:val="ListParagraph"/>
        <w:numPr>
          <w:ilvl w:val="0"/>
          <w:numId w:val="22"/>
        </w:numPr>
        <w:spacing w:after="0" w:line="240" w:lineRule="auto"/>
        <w:ind w:left="284" w:hanging="284"/>
        <w:contextualSpacing w:val="0"/>
        <w:jc w:val="both"/>
        <w:rPr>
          <w:rFonts w:ascii="Times New Roman" w:hAnsi="Times New Roman" w:cs="Times New Roman"/>
          <w:sz w:val="24"/>
          <w:szCs w:val="24"/>
        </w:rPr>
      </w:pPr>
      <w:r w:rsidRPr="007B32A9">
        <w:rPr>
          <w:rFonts w:ascii="Times New Roman" w:hAnsi="Times New Roman" w:cs="Times New Roman"/>
          <w:sz w:val="24"/>
          <w:szCs w:val="24"/>
        </w:rPr>
        <w:t xml:space="preserve">File </w:t>
      </w:r>
      <w:r w:rsidR="00646DEB" w:rsidRPr="007B32A9">
        <w:rPr>
          <w:rFonts w:ascii="Times New Roman" w:hAnsi="Times New Roman" w:cs="Times New Roman"/>
          <w:sz w:val="24"/>
          <w:szCs w:val="24"/>
        </w:rPr>
        <w:t>e-</w:t>
      </w:r>
      <w:r w:rsidRPr="007B32A9">
        <w:rPr>
          <w:rFonts w:ascii="Times New Roman" w:hAnsi="Times New Roman" w:cs="Times New Roman"/>
          <w:sz w:val="24"/>
          <w:szCs w:val="24"/>
        </w:rPr>
        <w:t xml:space="preserve">form </w:t>
      </w:r>
      <w:r w:rsidR="00646DEB" w:rsidRPr="007B32A9">
        <w:rPr>
          <w:rFonts w:ascii="Times New Roman" w:hAnsi="Times New Roman" w:cs="Times New Roman"/>
          <w:sz w:val="24"/>
          <w:szCs w:val="24"/>
        </w:rPr>
        <w:t>MGT-14</w:t>
      </w:r>
      <w:r w:rsidRPr="007B32A9">
        <w:rPr>
          <w:rFonts w:ascii="Times New Roman" w:hAnsi="Times New Roman" w:cs="Times New Roman"/>
          <w:sz w:val="24"/>
          <w:szCs w:val="24"/>
        </w:rPr>
        <w:t xml:space="preserve"> along with the copy of resolution to the ROC within 30 days.</w:t>
      </w:r>
    </w:p>
    <w:p w:rsidR="006F64A2" w:rsidRPr="007B32A9" w:rsidRDefault="006F64A2" w:rsidP="0001602F">
      <w:pPr>
        <w:pStyle w:val="ListParagraph"/>
        <w:numPr>
          <w:ilvl w:val="0"/>
          <w:numId w:val="22"/>
        </w:numPr>
        <w:spacing w:after="0" w:line="240" w:lineRule="auto"/>
        <w:ind w:left="284" w:hanging="284"/>
        <w:contextualSpacing w:val="0"/>
        <w:jc w:val="both"/>
        <w:rPr>
          <w:rFonts w:ascii="Times New Roman" w:hAnsi="Times New Roman" w:cs="Times New Roman"/>
          <w:sz w:val="24"/>
          <w:szCs w:val="24"/>
        </w:rPr>
      </w:pPr>
      <w:r w:rsidRPr="007B32A9">
        <w:rPr>
          <w:rFonts w:ascii="Times New Roman" w:hAnsi="Times New Roman" w:cs="Times New Roman"/>
          <w:sz w:val="24"/>
          <w:szCs w:val="24"/>
        </w:rPr>
        <w:t>File a copy of altered AOA.</w:t>
      </w:r>
    </w:p>
    <w:p w:rsidR="006C116D" w:rsidRDefault="006C116D" w:rsidP="0001602F">
      <w:pPr>
        <w:spacing w:after="0" w:line="240" w:lineRule="auto"/>
        <w:jc w:val="both"/>
        <w:rPr>
          <w:rFonts w:ascii="Times New Roman" w:hAnsi="Times New Roman" w:cs="Times New Roman"/>
          <w:b/>
          <w:sz w:val="24"/>
          <w:szCs w:val="24"/>
          <w:u w:val="single"/>
        </w:rPr>
      </w:pPr>
    </w:p>
    <w:p w:rsidR="006F64A2" w:rsidRPr="007B32A9" w:rsidRDefault="006F64A2" w:rsidP="0001602F">
      <w:pPr>
        <w:spacing w:after="0" w:line="240" w:lineRule="auto"/>
        <w:jc w:val="both"/>
        <w:rPr>
          <w:rFonts w:ascii="Times New Roman" w:hAnsi="Times New Roman" w:cs="Times New Roman"/>
          <w:b/>
          <w:sz w:val="24"/>
          <w:szCs w:val="24"/>
          <w:u w:val="single"/>
        </w:rPr>
      </w:pPr>
      <w:r w:rsidRPr="007B32A9">
        <w:rPr>
          <w:rFonts w:ascii="Times New Roman" w:hAnsi="Times New Roman" w:cs="Times New Roman"/>
          <w:b/>
          <w:sz w:val="24"/>
          <w:szCs w:val="24"/>
          <w:u w:val="single"/>
        </w:rPr>
        <w:t>Limitations on</w:t>
      </w:r>
      <w:r w:rsidR="00BF328A" w:rsidRPr="007B32A9">
        <w:rPr>
          <w:rFonts w:ascii="Times New Roman" w:hAnsi="Times New Roman" w:cs="Times New Roman"/>
          <w:b/>
          <w:sz w:val="24"/>
          <w:szCs w:val="24"/>
          <w:u w:val="single"/>
        </w:rPr>
        <w:t xml:space="preserve"> alteration of AOA</w:t>
      </w:r>
      <w:r w:rsidR="00B57E67" w:rsidRPr="007B32A9">
        <w:rPr>
          <w:rFonts w:ascii="Times New Roman" w:hAnsi="Times New Roman" w:cs="Times New Roman"/>
          <w:b/>
          <w:sz w:val="24"/>
          <w:szCs w:val="24"/>
          <w:u w:val="single"/>
        </w:rPr>
        <w:t>:</w:t>
      </w:r>
    </w:p>
    <w:p w:rsidR="006F64A2" w:rsidRPr="007B32A9" w:rsidRDefault="006F64A2" w:rsidP="0001602F">
      <w:pPr>
        <w:pStyle w:val="ListParagraph"/>
        <w:numPr>
          <w:ilvl w:val="0"/>
          <w:numId w:val="25"/>
        </w:numPr>
        <w:spacing w:after="0" w:line="240" w:lineRule="auto"/>
        <w:ind w:left="284" w:hanging="284"/>
        <w:contextualSpacing w:val="0"/>
        <w:jc w:val="both"/>
        <w:rPr>
          <w:rFonts w:ascii="Times New Roman" w:hAnsi="Times New Roman" w:cs="Times New Roman"/>
          <w:sz w:val="24"/>
          <w:szCs w:val="24"/>
        </w:rPr>
      </w:pPr>
      <w:r w:rsidRPr="007B32A9">
        <w:rPr>
          <w:rFonts w:ascii="Times New Roman" w:hAnsi="Times New Roman" w:cs="Times New Roman"/>
          <w:sz w:val="24"/>
          <w:szCs w:val="24"/>
        </w:rPr>
        <w:t>It shall not exceed the powers of MOA.</w:t>
      </w:r>
    </w:p>
    <w:p w:rsidR="006F64A2" w:rsidRPr="007B32A9" w:rsidRDefault="006F64A2" w:rsidP="0001602F">
      <w:pPr>
        <w:pStyle w:val="ListParagraph"/>
        <w:numPr>
          <w:ilvl w:val="0"/>
          <w:numId w:val="25"/>
        </w:numPr>
        <w:spacing w:after="0" w:line="240" w:lineRule="auto"/>
        <w:ind w:left="284" w:hanging="284"/>
        <w:contextualSpacing w:val="0"/>
        <w:jc w:val="both"/>
        <w:rPr>
          <w:rFonts w:ascii="Times New Roman" w:hAnsi="Times New Roman" w:cs="Times New Roman"/>
          <w:sz w:val="24"/>
          <w:szCs w:val="24"/>
        </w:rPr>
      </w:pPr>
      <w:r w:rsidRPr="007B32A9">
        <w:rPr>
          <w:rFonts w:ascii="Times New Roman" w:hAnsi="Times New Roman" w:cs="Times New Roman"/>
          <w:sz w:val="24"/>
          <w:szCs w:val="24"/>
        </w:rPr>
        <w:t>It shall not be con</w:t>
      </w:r>
      <w:r w:rsidR="00BC56BF" w:rsidRPr="007B32A9">
        <w:rPr>
          <w:rFonts w:ascii="Times New Roman" w:hAnsi="Times New Roman" w:cs="Times New Roman"/>
          <w:sz w:val="24"/>
          <w:szCs w:val="24"/>
        </w:rPr>
        <w:t>t</w:t>
      </w:r>
      <w:r w:rsidRPr="007B32A9">
        <w:rPr>
          <w:rFonts w:ascii="Times New Roman" w:hAnsi="Times New Roman" w:cs="Times New Roman"/>
          <w:sz w:val="24"/>
          <w:szCs w:val="24"/>
        </w:rPr>
        <w:t>ra</w:t>
      </w:r>
      <w:r w:rsidR="00BC56BF" w:rsidRPr="007B32A9">
        <w:rPr>
          <w:rFonts w:ascii="Times New Roman" w:hAnsi="Times New Roman" w:cs="Times New Roman"/>
          <w:sz w:val="24"/>
          <w:szCs w:val="24"/>
        </w:rPr>
        <w:t>r</w:t>
      </w:r>
      <w:r w:rsidRPr="007B32A9">
        <w:rPr>
          <w:rFonts w:ascii="Times New Roman" w:hAnsi="Times New Roman" w:cs="Times New Roman"/>
          <w:sz w:val="24"/>
          <w:szCs w:val="24"/>
        </w:rPr>
        <w:t>y to the provision of company Act,or any other Act.</w:t>
      </w:r>
    </w:p>
    <w:p w:rsidR="0041312A" w:rsidRPr="007B32A9" w:rsidRDefault="006F64A2" w:rsidP="0001602F">
      <w:pPr>
        <w:pStyle w:val="ListParagraph"/>
        <w:numPr>
          <w:ilvl w:val="0"/>
          <w:numId w:val="25"/>
        </w:numPr>
        <w:spacing w:after="0" w:line="240" w:lineRule="auto"/>
        <w:ind w:left="284" w:hanging="284"/>
        <w:contextualSpacing w:val="0"/>
        <w:jc w:val="both"/>
        <w:rPr>
          <w:rFonts w:ascii="Times New Roman" w:hAnsi="Times New Roman" w:cs="Times New Roman"/>
          <w:sz w:val="24"/>
          <w:szCs w:val="24"/>
        </w:rPr>
      </w:pPr>
      <w:r w:rsidRPr="007B32A9">
        <w:rPr>
          <w:rFonts w:ascii="Times New Roman" w:hAnsi="Times New Roman" w:cs="Times New Roman"/>
          <w:sz w:val="24"/>
          <w:szCs w:val="24"/>
        </w:rPr>
        <w:t>It should not be in consistent with court order.</w:t>
      </w:r>
    </w:p>
    <w:p w:rsidR="006F64A2" w:rsidRPr="007B32A9" w:rsidRDefault="006F64A2" w:rsidP="0001602F">
      <w:pPr>
        <w:pStyle w:val="ListParagraph"/>
        <w:numPr>
          <w:ilvl w:val="0"/>
          <w:numId w:val="25"/>
        </w:numPr>
        <w:spacing w:after="0" w:line="240" w:lineRule="auto"/>
        <w:ind w:left="284" w:hanging="284"/>
        <w:contextualSpacing w:val="0"/>
        <w:jc w:val="both"/>
        <w:rPr>
          <w:rFonts w:ascii="Times New Roman" w:hAnsi="Times New Roman" w:cs="Times New Roman"/>
          <w:sz w:val="24"/>
          <w:szCs w:val="24"/>
        </w:rPr>
      </w:pPr>
      <w:r w:rsidRPr="007B32A9">
        <w:rPr>
          <w:rFonts w:ascii="Times New Roman" w:hAnsi="Times New Roman" w:cs="Times New Roman"/>
          <w:sz w:val="24"/>
          <w:szCs w:val="24"/>
        </w:rPr>
        <w:t xml:space="preserve">The ROC will go through all the documents &amp; incorporate the changes &amp; issue a </w:t>
      </w:r>
      <w:r w:rsidR="00BC56BF" w:rsidRPr="007B32A9">
        <w:rPr>
          <w:rFonts w:ascii="Times New Roman" w:hAnsi="Times New Roman" w:cs="Times New Roman"/>
          <w:sz w:val="24"/>
          <w:szCs w:val="24"/>
        </w:rPr>
        <w:t>certified</w:t>
      </w:r>
      <w:r w:rsidRPr="007B32A9">
        <w:rPr>
          <w:rFonts w:ascii="Times New Roman" w:hAnsi="Times New Roman" w:cs="Times New Roman"/>
          <w:sz w:val="24"/>
          <w:szCs w:val="24"/>
        </w:rPr>
        <w:t xml:space="preserve"> in effect to these changes or with reference to the changes.</w:t>
      </w:r>
    </w:p>
    <w:p w:rsidR="006F64A2" w:rsidRPr="007B32A9" w:rsidRDefault="006F64A2" w:rsidP="0001602F">
      <w:pPr>
        <w:pStyle w:val="ListParagraph"/>
        <w:numPr>
          <w:ilvl w:val="0"/>
          <w:numId w:val="25"/>
        </w:numPr>
        <w:spacing w:after="0" w:line="240" w:lineRule="auto"/>
        <w:ind w:left="284" w:hanging="284"/>
        <w:contextualSpacing w:val="0"/>
        <w:jc w:val="both"/>
        <w:rPr>
          <w:rFonts w:ascii="Times New Roman" w:hAnsi="Times New Roman" w:cs="Times New Roman"/>
          <w:sz w:val="24"/>
          <w:szCs w:val="24"/>
        </w:rPr>
      </w:pPr>
      <w:r w:rsidRPr="007B32A9">
        <w:rPr>
          <w:rFonts w:ascii="Times New Roman" w:hAnsi="Times New Roman" w:cs="Times New Roman"/>
          <w:sz w:val="24"/>
          <w:szCs w:val="24"/>
        </w:rPr>
        <w:t>It should not be in consistent with court order.</w:t>
      </w:r>
    </w:p>
    <w:p w:rsidR="00E61CF7" w:rsidRPr="007B32A9" w:rsidRDefault="00E61CF7" w:rsidP="0001602F">
      <w:pPr>
        <w:spacing w:after="0" w:line="240" w:lineRule="auto"/>
        <w:jc w:val="both"/>
        <w:rPr>
          <w:rFonts w:ascii="Times New Roman" w:hAnsi="Times New Roman" w:cs="Times New Roman"/>
          <w:b/>
          <w:sz w:val="24"/>
          <w:szCs w:val="24"/>
          <w:u w:val="single"/>
        </w:rPr>
      </w:pPr>
    </w:p>
    <w:p w:rsidR="006F64A2" w:rsidRPr="007B32A9" w:rsidRDefault="006F64A2" w:rsidP="0001602F">
      <w:pPr>
        <w:spacing w:after="0" w:line="240" w:lineRule="auto"/>
        <w:jc w:val="both"/>
        <w:rPr>
          <w:rFonts w:ascii="Times New Roman" w:hAnsi="Times New Roman" w:cs="Times New Roman"/>
          <w:b/>
          <w:sz w:val="24"/>
          <w:szCs w:val="24"/>
          <w:u w:val="single"/>
        </w:rPr>
      </w:pPr>
      <w:r w:rsidRPr="007B32A9">
        <w:rPr>
          <w:rFonts w:ascii="Times New Roman" w:hAnsi="Times New Roman" w:cs="Times New Roman"/>
          <w:b/>
          <w:sz w:val="24"/>
          <w:szCs w:val="24"/>
          <w:u w:val="single"/>
        </w:rPr>
        <w:t>Contents of AOA:</w:t>
      </w:r>
    </w:p>
    <w:p w:rsidR="006F64A2" w:rsidRPr="007B32A9" w:rsidRDefault="006F64A2" w:rsidP="0001602F">
      <w:pPr>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AOA will consist of the following:</w:t>
      </w:r>
    </w:p>
    <w:p w:rsidR="006F64A2" w:rsidRPr="007B32A9" w:rsidRDefault="006F64A2" w:rsidP="0001602F">
      <w:pPr>
        <w:pStyle w:val="ListParagraph"/>
        <w:numPr>
          <w:ilvl w:val="0"/>
          <w:numId w:val="26"/>
        </w:numPr>
        <w:spacing w:after="0" w:line="240" w:lineRule="auto"/>
        <w:ind w:left="284" w:hanging="284"/>
        <w:contextualSpacing w:val="0"/>
        <w:jc w:val="both"/>
        <w:rPr>
          <w:rFonts w:ascii="Times New Roman" w:hAnsi="Times New Roman" w:cs="Times New Roman"/>
          <w:sz w:val="24"/>
          <w:szCs w:val="24"/>
        </w:rPr>
      </w:pPr>
      <w:r w:rsidRPr="007B32A9">
        <w:rPr>
          <w:rFonts w:ascii="Times New Roman" w:hAnsi="Times New Roman" w:cs="Times New Roman"/>
          <w:sz w:val="24"/>
          <w:szCs w:val="24"/>
        </w:rPr>
        <w:t>Provision relating to alteration of share capital.</w:t>
      </w:r>
    </w:p>
    <w:p w:rsidR="006F64A2" w:rsidRPr="007B32A9" w:rsidRDefault="006F64A2" w:rsidP="0001602F">
      <w:pPr>
        <w:pStyle w:val="ListParagraph"/>
        <w:numPr>
          <w:ilvl w:val="0"/>
          <w:numId w:val="26"/>
        </w:numPr>
        <w:spacing w:after="0" w:line="240" w:lineRule="auto"/>
        <w:ind w:left="284" w:hanging="284"/>
        <w:contextualSpacing w:val="0"/>
        <w:jc w:val="both"/>
        <w:rPr>
          <w:rFonts w:ascii="Times New Roman" w:hAnsi="Times New Roman" w:cs="Times New Roman"/>
          <w:sz w:val="24"/>
          <w:szCs w:val="24"/>
        </w:rPr>
      </w:pPr>
      <w:r w:rsidRPr="007B32A9">
        <w:rPr>
          <w:rFonts w:ascii="Times New Roman" w:hAnsi="Times New Roman" w:cs="Times New Roman"/>
          <w:sz w:val="24"/>
          <w:szCs w:val="24"/>
        </w:rPr>
        <w:t>Provision relating to transfer of shares.</w:t>
      </w:r>
    </w:p>
    <w:p w:rsidR="00396C98" w:rsidRPr="007B32A9" w:rsidRDefault="006F64A2" w:rsidP="0001602F">
      <w:pPr>
        <w:pStyle w:val="ListParagraph"/>
        <w:numPr>
          <w:ilvl w:val="0"/>
          <w:numId w:val="26"/>
        </w:numPr>
        <w:spacing w:after="0" w:line="240" w:lineRule="auto"/>
        <w:ind w:left="284" w:hanging="284"/>
        <w:contextualSpacing w:val="0"/>
        <w:jc w:val="both"/>
        <w:rPr>
          <w:rFonts w:ascii="Times New Roman" w:hAnsi="Times New Roman" w:cs="Times New Roman"/>
          <w:sz w:val="24"/>
          <w:szCs w:val="24"/>
        </w:rPr>
      </w:pPr>
      <w:r w:rsidRPr="007B32A9">
        <w:rPr>
          <w:rFonts w:ascii="Times New Roman" w:hAnsi="Times New Roman" w:cs="Times New Roman"/>
          <w:sz w:val="24"/>
          <w:szCs w:val="24"/>
        </w:rPr>
        <w:t>Provision relating to transmission of shares: when the shares are sold by the owners then it is called as transfer of shares when the shares are transferred to the legal hire upon the expiry or death of original owner then it is called transmission of shares.</w:t>
      </w:r>
    </w:p>
    <w:p w:rsidR="00396C98" w:rsidRPr="007B32A9" w:rsidRDefault="006F64A2" w:rsidP="0001602F">
      <w:pPr>
        <w:pStyle w:val="ListParagraph"/>
        <w:numPr>
          <w:ilvl w:val="0"/>
          <w:numId w:val="26"/>
        </w:numPr>
        <w:spacing w:after="0" w:line="240" w:lineRule="auto"/>
        <w:ind w:left="284" w:hanging="284"/>
        <w:contextualSpacing w:val="0"/>
        <w:jc w:val="both"/>
        <w:rPr>
          <w:rFonts w:ascii="Times New Roman" w:hAnsi="Times New Roman" w:cs="Times New Roman"/>
          <w:sz w:val="24"/>
          <w:szCs w:val="24"/>
        </w:rPr>
      </w:pPr>
      <w:r w:rsidRPr="007B32A9">
        <w:rPr>
          <w:rFonts w:ascii="Times New Roman" w:hAnsi="Times New Roman" w:cs="Times New Roman"/>
          <w:sz w:val="24"/>
          <w:szCs w:val="24"/>
        </w:rPr>
        <w:t>Conversion of shares into stock.</w:t>
      </w:r>
    </w:p>
    <w:p w:rsidR="006F64A2" w:rsidRPr="007B32A9" w:rsidRDefault="006F64A2" w:rsidP="0001602F">
      <w:pPr>
        <w:pStyle w:val="ListParagraph"/>
        <w:numPr>
          <w:ilvl w:val="0"/>
          <w:numId w:val="26"/>
        </w:numPr>
        <w:spacing w:after="0" w:line="240" w:lineRule="auto"/>
        <w:ind w:left="284" w:hanging="284"/>
        <w:contextualSpacing w:val="0"/>
        <w:jc w:val="both"/>
        <w:rPr>
          <w:rFonts w:ascii="Times New Roman" w:hAnsi="Times New Roman" w:cs="Times New Roman"/>
          <w:sz w:val="24"/>
          <w:szCs w:val="24"/>
        </w:rPr>
      </w:pPr>
      <w:r w:rsidRPr="007B32A9">
        <w:rPr>
          <w:rFonts w:ascii="Times New Roman" w:hAnsi="Times New Roman" w:cs="Times New Roman"/>
          <w:sz w:val="24"/>
          <w:szCs w:val="24"/>
        </w:rPr>
        <w:t>Provisions relating to borrowings powers ofBoard of Directors.</w:t>
      </w:r>
    </w:p>
    <w:p w:rsidR="006F64A2" w:rsidRPr="007B32A9" w:rsidRDefault="006C116D" w:rsidP="0001602F">
      <w:pPr>
        <w:pStyle w:val="ListParagraph"/>
        <w:numPr>
          <w:ilvl w:val="0"/>
          <w:numId w:val="26"/>
        </w:numPr>
        <w:spacing w:after="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6F64A2" w:rsidRPr="007B32A9">
        <w:rPr>
          <w:rFonts w:ascii="Times New Roman" w:hAnsi="Times New Roman" w:cs="Times New Roman"/>
          <w:sz w:val="24"/>
          <w:szCs w:val="24"/>
        </w:rPr>
        <w:t>Provisions relating to the allotment of shares.</w:t>
      </w:r>
    </w:p>
    <w:p w:rsidR="006F64A2" w:rsidRPr="007B32A9" w:rsidRDefault="006F64A2" w:rsidP="006C116D">
      <w:pPr>
        <w:pStyle w:val="ListParagraph"/>
        <w:numPr>
          <w:ilvl w:val="0"/>
          <w:numId w:val="26"/>
        </w:numPr>
        <w:spacing w:after="0" w:line="240" w:lineRule="auto"/>
        <w:ind w:left="450" w:hanging="450"/>
        <w:contextualSpacing w:val="0"/>
        <w:jc w:val="both"/>
        <w:rPr>
          <w:rFonts w:ascii="Times New Roman" w:hAnsi="Times New Roman" w:cs="Times New Roman"/>
          <w:sz w:val="24"/>
          <w:szCs w:val="24"/>
        </w:rPr>
      </w:pPr>
      <w:r w:rsidRPr="007B32A9">
        <w:rPr>
          <w:rFonts w:ascii="Times New Roman" w:hAnsi="Times New Roman" w:cs="Times New Roman"/>
          <w:sz w:val="24"/>
          <w:szCs w:val="24"/>
        </w:rPr>
        <w:t>Provisions relating to issue of share certificate.</w:t>
      </w:r>
    </w:p>
    <w:p w:rsidR="00BC56BF" w:rsidRPr="007B32A9" w:rsidRDefault="006F64A2" w:rsidP="006C116D">
      <w:pPr>
        <w:pStyle w:val="ListParagraph"/>
        <w:numPr>
          <w:ilvl w:val="0"/>
          <w:numId w:val="26"/>
        </w:numPr>
        <w:spacing w:after="0" w:line="240" w:lineRule="auto"/>
        <w:ind w:left="450" w:hanging="450"/>
        <w:contextualSpacing w:val="0"/>
        <w:jc w:val="both"/>
        <w:rPr>
          <w:rFonts w:ascii="Times New Roman" w:hAnsi="Times New Roman" w:cs="Times New Roman"/>
          <w:sz w:val="24"/>
          <w:szCs w:val="24"/>
        </w:rPr>
      </w:pPr>
      <w:r w:rsidRPr="007B32A9">
        <w:rPr>
          <w:rFonts w:ascii="Times New Roman" w:hAnsi="Times New Roman" w:cs="Times New Roman"/>
          <w:sz w:val="24"/>
          <w:szCs w:val="24"/>
        </w:rPr>
        <w:t>Provision relating to the contracts to be entered by Board of Directors.</w:t>
      </w:r>
    </w:p>
    <w:p w:rsidR="006F64A2" w:rsidRPr="007B32A9" w:rsidRDefault="006F64A2" w:rsidP="0001602F">
      <w:pPr>
        <w:pStyle w:val="ListParagraph"/>
        <w:numPr>
          <w:ilvl w:val="0"/>
          <w:numId w:val="26"/>
        </w:numPr>
        <w:spacing w:after="0" w:line="240" w:lineRule="auto"/>
        <w:ind w:left="284" w:hanging="284"/>
        <w:contextualSpacing w:val="0"/>
        <w:jc w:val="both"/>
        <w:rPr>
          <w:rFonts w:ascii="Times New Roman" w:hAnsi="Times New Roman" w:cs="Times New Roman"/>
          <w:sz w:val="24"/>
          <w:szCs w:val="24"/>
        </w:rPr>
      </w:pPr>
      <w:r w:rsidRPr="007B32A9">
        <w:rPr>
          <w:rFonts w:ascii="Times New Roman" w:hAnsi="Times New Roman" w:cs="Times New Roman"/>
          <w:sz w:val="24"/>
          <w:szCs w:val="24"/>
        </w:rPr>
        <w:t xml:space="preserve">Provisions relating to issue of shares </w:t>
      </w:r>
      <w:r w:rsidR="00BC56BF" w:rsidRPr="007B32A9">
        <w:rPr>
          <w:rFonts w:ascii="Times New Roman" w:hAnsi="Times New Roman" w:cs="Times New Roman"/>
          <w:sz w:val="24"/>
          <w:szCs w:val="24"/>
        </w:rPr>
        <w:t>warrants</w:t>
      </w:r>
      <w:r w:rsidRPr="007B32A9">
        <w:rPr>
          <w:rFonts w:ascii="Times New Roman" w:hAnsi="Times New Roman" w:cs="Times New Roman"/>
          <w:sz w:val="24"/>
          <w:szCs w:val="24"/>
        </w:rPr>
        <w:t>.</w:t>
      </w:r>
    </w:p>
    <w:p w:rsidR="006F64A2" w:rsidRPr="007B32A9" w:rsidRDefault="006F64A2" w:rsidP="0001602F">
      <w:pPr>
        <w:pStyle w:val="ListParagraph"/>
        <w:numPr>
          <w:ilvl w:val="0"/>
          <w:numId w:val="26"/>
        </w:numPr>
        <w:spacing w:after="0" w:line="240" w:lineRule="auto"/>
        <w:ind w:left="284" w:hanging="284"/>
        <w:contextualSpacing w:val="0"/>
        <w:jc w:val="both"/>
        <w:rPr>
          <w:rFonts w:ascii="Times New Roman" w:hAnsi="Times New Roman" w:cs="Times New Roman"/>
          <w:sz w:val="24"/>
          <w:szCs w:val="24"/>
        </w:rPr>
      </w:pPr>
      <w:r w:rsidRPr="007B32A9">
        <w:rPr>
          <w:rFonts w:ascii="Times New Roman" w:hAnsi="Times New Roman" w:cs="Times New Roman"/>
          <w:sz w:val="24"/>
          <w:szCs w:val="24"/>
        </w:rPr>
        <w:t>Provisions relating to Loans &amp; advances.</w:t>
      </w:r>
    </w:p>
    <w:p w:rsidR="006F64A2" w:rsidRPr="007B32A9" w:rsidRDefault="006F64A2" w:rsidP="0001602F">
      <w:pPr>
        <w:pStyle w:val="ListParagraph"/>
        <w:numPr>
          <w:ilvl w:val="0"/>
          <w:numId w:val="26"/>
        </w:numPr>
        <w:spacing w:after="0" w:line="240" w:lineRule="auto"/>
        <w:ind w:left="284" w:hanging="284"/>
        <w:contextualSpacing w:val="0"/>
        <w:jc w:val="both"/>
        <w:rPr>
          <w:rFonts w:ascii="Times New Roman" w:hAnsi="Times New Roman" w:cs="Times New Roman"/>
          <w:sz w:val="24"/>
          <w:szCs w:val="24"/>
        </w:rPr>
      </w:pPr>
      <w:r w:rsidRPr="007B32A9">
        <w:rPr>
          <w:rFonts w:ascii="Times New Roman" w:hAnsi="Times New Roman" w:cs="Times New Roman"/>
          <w:sz w:val="24"/>
          <w:szCs w:val="24"/>
        </w:rPr>
        <w:t>Provisions relating to winding up the company.</w:t>
      </w:r>
    </w:p>
    <w:p w:rsidR="006F64A2" w:rsidRPr="007B32A9" w:rsidRDefault="006F64A2" w:rsidP="0001602F">
      <w:pPr>
        <w:pStyle w:val="ListParagraph"/>
        <w:numPr>
          <w:ilvl w:val="0"/>
          <w:numId w:val="26"/>
        </w:numPr>
        <w:spacing w:after="0" w:line="240" w:lineRule="auto"/>
        <w:ind w:left="284" w:hanging="284"/>
        <w:contextualSpacing w:val="0"/>
        <w:jc w:val="both"/>
        <w:rPr>
          <w:rFonts w:ascii="Times New Roman" w:hAnsi="Times New Roman" w:cs="Times New Roman"/>
          <w:sz w:val="24"/>
          <w:szCs w:val="24"/>
        </w:rPr>
      </w:pPr>
      <w:r w:rsidRPr="007B32A9">
        <w:rPr>
          <w:rFonts w:ascii="Times New Roman" w:hAnsi="Times New Roman" w:cs="Times New Roman"/>
          <w:sz w:val="24"/>
          <w:szCs w:val="24"/>
        </w:rPr>
        <w:lastRenderedPageBreak/>
        <w:t>Provisions relating to alteration of liability clause.</w:t>
      </w:r>
    </w:p>
    <w:p w:rsidR="0049005B" w:rsidRPr="007B32A9" w:rsidRDefault="0049005B" w:rsidP="0001602F">
      <w:pPr>
        <w:spacing w:after="0" w:line="240" w:lineRule="auto"/>
        <w:jc w:val="both"/>
        <w:rPr>
          <w:rFonts w:ascii="Times New Roman" w:hAnsi="Times New Roman" w:cs="Times New Roman"/>
          <w:b/>
          <w:sz w:val="24"/>
          <w:szCs w:val="24"/>
          <w:u w:val="single"/>
        </w:rPr>
      </w:pPr>
    </w:p>
    <w:p w:rsidR="006F64A2" w:rsidRPr="007B32A9" w:rsidRDefault="006F64A2" w:rsidP="0001602F">
      <w:pPr>
        <w:spacing w:after="0" w:line="240" w:lineRule="auto"/>
        <w:jc w:val="both"/>
        <w:rPr>
          <w:rFonts w:ascii="Times New Roman" w:hAnsi="Times New Roman" w:cs="Times New Roman"/>
          <w:b/>
          <w:sz w:val="24"/>
          <w:szCs w:val="24"/>
          <w:u w:val="single"/>
        </w:rPr>
      </w:pPr>
      <w:r w:rsidRPr="007B32A9">
        <w:rPr>
          <w:rFonts w:ascii="Times New Roman" w:hAnsi="Times New Roman" w:cs="Times New Roman"/>
          <w:b/>
          <w:sz w:val="24"/>
          <w:szCs w:val="24"/>
          <w:u w:val="single"/>
        </w:rPr>
        <w:t>Difference b/w MOA &amp; AOA:</w:t>
      </w:r>
    </w:p>
    <w:tbl>
      <w:tblPr>
        <w:tblStyle w:val="TableGrid"/>
        <w:tblW w:w="0" w:type="auto"/>
        <w:tblInd w:w="198" w:type="dxa"/>
        <w:tblLook w:val="04A0"/>
      </w:tblPr>
      <w:tblGrid>
        <w:gridCol w:w="3080"/>
        <w:gridCol w:w="3670"/>
        <w:gridCol w:w="3649"/>
      </w:tblGrid>
      <w:tr w:rsidR="006F64A2" w:rsidRPr="007B32A9" w:rsidTr="006C116D">
        <w:tc>
          <w:tcPr>
            <w:tcW w:w="3080" w:type="dxa"/>
          </w:tcPr>
          <w:p w:rsidR="006F64A2" w:rsidRPr="007B32A9" w:rsidRDefault="008542C8" w:rsidP="0001602F">
            <w:pPr>
              <w:jc w:val="both"/>
              <w:rPr>
                <w:rFonts w:ascii="Times New Roman" w:hAnsi="Times New Roman" w:cs="Times New Roman"/>
                <w:sz w:val="24"/>
                <w:szCs w:val="24"/>
              </w:rPr>
            </w:pPr>
            <w:r w:rsidRPr="007B32A9">
              <w:rPr>
                <w:rFonts w:ascii="Times New Roman" w:hAnsi="Times New Roman" w:cs="Times New Roman"/>
                <w:sz w:val="24"/>
                <w:szCs w:val="24"/>
              </w:rPr>
              <w:t>Basis of Difference</w:t>
            </w:r>
          </w:p>
        </w:tc>
        <w:tc>
          <w:tcPr>
            <w:tcW w:w="3670" w:type="dxa"/>
          </w:tcPr>
          <w:p w:rsidR="00BA5E0C" w:rsidRPr="007B32A9" w:rsidRDefault="00BA5E0C" w:rsidP="0001602F">
            <w:pPr>
              <w:jc w:val="both"/>
              <w:rPr>
                <w:rFonts w:ascii="Times New Roman" w:hAnsi="Times New Roman" w:cs="Times New Roman"/>
                <w:sz w:val="24"/>
                <w:szCs w:val="24"/>
              </w:rPr>
            </w:pPr>
            <w:r w:rsidRPr="007B32A9">
              <w:rPr>
                <w:rFonts w:ascii="Times New Roman" w:hAnsi="Times New Roman" w:cs="Times New Roman"/>
                <w:sz w:val="24"/>
                <w:szCs w:val="24"/>
              </w:rPr>
              <w:t>MOA</w:t>
            </w:r>
          </w:p>
        </w:tc>
        <w:tc>
          <w:tcPr>
            <w:tcW w:w="3649" w:type="dxa"/>
          </w:tcPr>
          <w:p w:rsidR="006F64A2" w:rsidRPr="007B32A9" w:rsidRDefault="00BA5E0C" w:rsidP="0001602F">
            <w:pPr>
              <w:jc w:val="both"/>
              <w:rPr>
                <w:rFonts w:ascii="Times New Roman" w:hAnsi="Times New Roman" w:cs="Times New Roman"/>
                <w:sz w:val="24"/>
                <w:szCs w:val="24"/>
              </w:rPr>
            </w:pPr>
            <w:r w:rsidRPr="007B32A9">
              <w:rPr>
                <w:rFonts w:ascii="Times New Roman" w:hAnsi="Times New Roman" w:cs="Times New Roman"/>
                <w:sz w:val="24"/>
                <w:szCs w:val="24"/>
              </w:rPr>
              <w:t>AOA</w:t>
            </w:r>
          </w:p>
        </w:tc>
      </w:tr>
      <w:tr w:rsidR="006F64A2" w:rsidRPr="007B32A9" w:rsidTr="006C116D">
        <w:tc>
          <w:tcPr>
            <w:tcW w:w="3080" w:type="dxa"/>
          </w:tcPr>
          <w:p w:rsidR="006F64A2" w:rsidRPr="007B32A9" w:rsidRDefault="00BA5E0C" w:rsidP="0001602F">
            <w:pPr>
              <w:jc w:val="both"/>
              <w:rPr>
                <w:rFonts w:ascii="Times New Roman" w:hAnsi="Times New Roman" w:cs="Times New Roman"/>
                <w:sz w:val="24"/>
                <w:szCs w:val="24"/>
              </w:rPr>
            </w:pPr>
            <w:r w:rsidRPr="007B32A9">
              <w:rPr>
                <w:rFonts w:ascii="Times New Roman" w:hAnsi="Times New Roman" w:cs="Times New Roman"/>
                <w:sz w:val="24"/>
                <w:szCs w:val="24"/>
              </w:rPr>
              <w:t>Meaning</w:t>
            </w:r>
          </w:p>
        </w:tc>
        <w:tc>
          <w:tcPr>
            <w:tcW w:w="3670" w:type="dxa"/>
          </w:tcPr>
          <w:p w:rsidR="006F64A2" w:rsidRPr="007B32A9" w:rsidRDefault="00BA5E0C" w:rsidP="0001602F">
            <w:pPr>
              <w:jc w:val="both"/>
              <w:rPr>
                <w:rFonts w:ascii="Times New Roman" w:hAnsi="Times New Roman" w:cs="Times New Roman"/>
                <w:sz w:val="24"/>
                <w:szCs w:val="24"/>
              </w:rPr>
            </w:pPr>
            <w:r w:rsidRPr="007B32A9">
              <w:rPr>
                <w:rFonts w:ascii="Times New Roman" w:hAnsi="Times New Roman" w:cs="Times New Roman"/>
                <w:sz w:val="24"/>
                <w:szCs w:val="24"/>
              </w:rPr>
              <w:t>MOA is a document which contains rules &amp; regulation to deal with the outsiders.</w:t>
            </w:r>
          </w:p>
        </w:tc>
        <w:tc>
          <w:tcPr>
            <w:tcW w:w="3649" w:type="dxa"/>
          </w:tcPr>
          <w:p w:rsidR="00BA5E0C" w:rsidRPr="007B32A9" w:rsidRDefault="00BA5E0C" w:rsidP="0001602F">
            <w:pPr>
              <w:jc w:val="both"/>
              <w:rPr>
                <w:rFonts w:ascii="Times New Roman" w:hAnsi="Times New Roman" w:cs="Times New Roman"/>
                <w:sz w:val="24"/>
                <w:szCs w:val="24"/>
              </w:rPr>
            </w:pPr>
            <w:r w:rsidRPr="007B32A9">
              <w:rPr>
                <w:rFonts w:ascii="Times New Roman" w:hAnsi="Times New Roman" w:cs="Times New Roman"/>
                <w:sz w:val="24"/>
                <w:szCs w:val="24"/>
              </w:rPr>
              <w:t>AOA is a document which contains rules and regulation for the internal control.</w:t>
            </w:r>
          </w:p>
        </w:tc>
      </w:tr>
      <w:tr w:rsidR="006F64A2" w:rsidRPr="007B32A9" w:rsidTr="006C116D">
        <w:tc>
          <w:tcPr>
            <w:tcW w:w="3080" w:type="dxa"/>
          </w:tcPr>
          <w:p w:rsidR="006F64A2" w:rsidRPr="007B32A9" w:rsidRDefault="00BA5E0C" w:rsidP="0001602F">
            <w:pPr>
              <w:jc w:val="both"/>
              <w:rPr>
                <w:rFonts w:ascii="Times New Roman" w:hAnsi="Times New Roman" w:cs="Times New Roman"/>
                <w:sz w:val="24"/>
                <w:szCs w:val="24"/>
              </w:rPr>
            </w:pPr>
            <w:r w:rsidRPr="007B32A9">
              <w:rPr>
                <w:rFonts w:ascii="Times New Roman" w:hAnsi="Times New Roman" w:cs="Times New Roman"/>
                <w:sz w:val="24"/>
                <w:szCs w:val="24"/>
              </w:rPr>
              <w:t>Function</w:t>
            </w:r>
          </w:p>
        </w:tc>
        <w:tc>
          <w:tcPr>
            <w:tcW w:w="3670" w:type="dxa"/>
          </w:tcPr>
          <w:p w:rsidR="00BA5E0C" w:rsidRPr="007B32A9" w:rsidRDefault="00BA5E0C" w:rsidP="0001602F">
            <w:pPr>
              <w:jc w:val="both"/>
              <w:rPr>
                <w:rFonts w:ascii="Times New Roman" w:hAnsi="Times New Roman" w:cs="Times New Roman"/>
                <w:sz w:val="24"/>
                <w:szCs w:val="24"/>
              </w:rPr>
            </w:pPr>
            <w:r w:rsidRPr="007B32A9">
              <w:rPr>
                <w:rFonts w:ascii="Times New Roman" w:hAnsi="Times New Roman" w:cs="Times New Roman"/>
                <w:sz w:val="24"/>
                <w:szCs w:val="24"/>
              </w:rPr>
              <w:t>MOA lays down the condition of Incorporation and defines the limits and powers of the company.</w:t>
            </w:r>
          </w:p>
        </w:tc>
        <w:tc>
          <w:tcPr>
            <w:tcW w:w="3649" w:type="dxa"/>
          </w:tcPr>
          <w:p w:rsidR="00BA5E0C" w:rsidRPr="007B32A9" w:rsidRDefault="00BA5E0C" w:rsidP="0001602F">
            <w:pPr>
              <w:jc w:val="both"/>
              <w:rPr>
                <w:rFonts w:ascii="Times New Roman" w:hAnsi="Times New Roman" w:cs="Times New Roman"/>
                <w:sz w:val="24"/>
                <w:szCs w:val="24"/>
              </w:rPr>
            </w:pPr>
            <w:r w:rsidRPr="007B32A9">
              <w:rPr>
                <w:rFonts w:ascii="Times New Roman" w:hAnsi="Times New Roman" w:cs="Times New Roman"/>
                <w:sz w:val="24"/>
                <w:szCs w:val="24"/>
              </w:rPr>
              <w:t>It defines the by-laws of the company for its internal management.</w:t>
            </w:r>
          </w:p>
        </w:tc>
      </w:tr>
      <w:tr w:rsidR="00BA5E0C" w:rsidRPr="007B32A9" w:rsidTr="006C116D">
        <w:tc>
          <w:tcPr>
            <w:tcW w:w="3080" w:type="dxa"/>
          </w:tcPr>
          <w:p w:rsidR="00BA5E0C" w:rsidRPr="007B32A9" w:rsidRDefault="00BA5E0C" w:rsidP="0001602F">
            <w:pPr>
              <w:jc w:val="both"/>
              <w:rPr>
                <w:rFonts w:ascii="Times New Roman" w:hAnsi="Times New Roman" w:cs="Times New Roman"/>
                <w:sz w:val="24"/>
                <w:szCs w:val="24"/>
              </w:rPr>
            </w:pPr>
            <w:r w:rsidRPr="007B32A9">
              <w:rPr>
                <w:rFonts w:ascii="Times New Roman" w:hAnsi="Times New Roman" w:cs="Times New Roman"/>
                <w:sz w:val="24"/>
                <w:szCs w:val="24"/>
              </w:rPr>
              <w:t>Mandatory</w:t>
            </w:r>
          </w:p>
        </w:tc>
        <w:tc>
          <w:tcPr>
            <w:tcW w:w="3670" w:type="dxa"/>
          </w:tcPr>
          <w:p w:rsidR="00BA5E0C" w:rsidRPr="007B32A9" w:rsidRDefault="00BA5E0C" w:rsidP="0001602F">
            <w:pPr>
              <w:jc w:val="both"/>
              <w:rPr>
                <w:rFonts w:ascii="Times New Roman" w:hAnsi="Times New Roman" w:cs="Times New Roman"/>
                <w:sz w:val="24"/>
                <w:szCs w:val="24"/>
              </w:rPr>
            </w:pPr>
            <w:r w:rsidRPr="007B32A9">
              <w:rPr>
                <w:rFonts w:ascii="Times New Roman" w:hAnsi="Times New Roman" w:cs="Times New Roman"/>
                <w:sz w:val="24"/>
                <w:szCs w:val="24"/>
              </w:rPr>
              <w:t>It is compulsory.</w:t>
            </w:r>
          </w:p>
          <w:p w:rsidR="00BA5E0C" w:rsidRPr="007B32A9" w:rsidRDefault="00BA5E0C" w:rsidP="0001602F">
            <w:pPr>
              <w:jc w:val="both"/>
              <w:rPr>
                <w:rFonts w:ascii="Times New Roman" w:hAnsi="Times New Roman" w:cs="Times New Roman"/>
                <w:sz w:val="24"/>
                <w:szCs w:val="24"/>
              </w:rPr>
            </w:pPr>
          </w:p>
        </w:tc>
        <w:tc>
          <w:tcPr>
            <w:tcW w:w="3649" w:type="dxa"/>
          </w:tcPr>
          <w:p w:rsidR="00BA5E0C" w:rsidRPr="007B32A9" w:rsidRDefault="00BA5E0C" w:rsidP="0001602F">
            <w:pPr>
              <w:jc w:val="both"/>
              <w:rPr>
                <w:rFonts w:ascii="Times New Roman" w:hAnsi="Times New Roman" w:cs="Times New Roman"/>
                <w:sz w:val="24"/>
                <w:szCs w:val="24"/>
              </w:rPr>
            </w:pPr>
            <w:r w:rsidRPr="007B32A9">
              <w:rPr>
                <w:rFonts w:ascii="Times New Roman" w:hAnsi="Times New Roman" w:cs="Times New Roman"/>
                <w:sz w:val="24"/>
                <w:szCs w:val="24"/>
              </w:rPr>
              <w:t>It is not compulsory.</w:t>
            </w:r>
          </w:p>
        </w:tc>
      </w:tr>
      <w:tr w:rsidR="00BA5E0C" w:rsidRPr="007B32A9" w:rsidTr="006C116D">
        <w:tc>
          <w:tcPr>
            <w:tcW w:w="3080" w:type="dxa"/>
          </w:tcPr>
          <w:p w:rsidR="00BA5E0C" w:rsidRPr="007B32A9" w:rsidRDefault="00BA5E0C" w:rsidP="0001602F">
            <w:pPr>
              <w:jc w:val="both"/>
              <w:rPr>
                <w:rFonts w:ascii="Times New Roman" w:hAnsi="Times New Roman" w:cs="Times New Roman"/>
                <w:sz w:val="24"/>
                <w:szCs w:val="24"/>
              </w:rPr>
            </w:pPr>
            <w:r w:rsidRPr="007B32A9">
              <w:rPr>
                <w:rFonts w:ascii="Times New Roman" w:hAnsi="Times New Roman" w:cs="Times New Roman"/>
                <w:sz w:val="24"/>
                <w:szCs w:val="24"/>
              </w:rPr>
              <w:t>Relationship</w:t>
            </w:r>
          </w:p>
        </w:tc>
        <w:tc>
          <w:tcPr>
            <w:tcW w:w="3670" w:type="dxa"/>
          </w:tcPr>
          <w:p w:rsidR="00BA5E0C" w:rsidRPr="007B32A9" w:rsidRDefault="00BA5E0C" w:rsidP="0001602F">
            <w:pPr>
              <w:jc w:val="both"/>
              <w:rPr>
                <w:rFonts w:ascii="Times New Roman" w:hAnsi="Times New Roman" w:cs="Times New Roman"/>
                <w:sz w:val="24"/>
                <w:szCs w:val="24"/>
              </w:rPr>
            </w:pPr>
            <w:r w:rsidRPr="007B32A9">
              <w:rPr>
                <w:rFonts w:ascii="Times New Roman" w:hAnsi="Times New Roman" w:cs="Times New Roman"/>
                <w:sz w:val="24"/>
                <w:szCs w:val="24"/>
              </w:rPr>
              <w:t>It governs the external relationship b/w the company and the public.</w:t>
            </w:r>
          </w:p>
        </w:tc>
        <w:tc>
          <w:tcPr>
            <w:tcW w:w="3649" w:type="dxa"/>
          </w:tcPr>
          <w:p w:rsidR="00BA5E0C" w:rsidRPr="007B32A9" w:rsidRDefault="00BA5E0C" w:rsidP="0001602F">
            <w:pPr>
              <w:jc w:val="both"/>
              <w:rPr>
                <w:rFonts w:ascii="Times New Roman" w:hAnsi="Times New Roman" w:cs="Times New Roman"/>
                <w:sz w:val="24"/>
                <w:szCs w:val="24"/>
              </w:rPr>
            </w:pPr>
            <w:r w:rsidRPr="007B32A9">
              <w:rPr>
                <w:rFonts w:ascii="Times New Roman" w:hAnsi="Times New Roman" w:cs="Times New Roman"/>
                <w:sz w:val="24"/>
                <w:szCs w:val="24"/>
              </w:rPr>
              <w:t>It is for internal control of the company.</w:t>
            </w:r>
          </w:p>
        </w:tc>
      </w:tr>
      <w:tr w:rsidR="00BA5E0C" w:rsidRPr="007B32A9" w:rsidTr="006C116D">
        <w:tc>
          <w:tcPr>
            <w:tcW w:w="3080" w:type="dxa"/>
          </w:tcPr>
          <w:p w:rsidR="00BA5E0C" w:rsidRPr="007B32A9" w:rsidRDefault="00BA5E0C" w:rsidP="0001602F">
            <w:pPr>
              <w:jc w:val="both"/>
              <w:rPr>
                <w:rFonts w:ascii="Times New Roman" w:hAnsi="Times New Roman" w:cs="Times New Roman"/>
                <w:sz w:val="24"/>
                <w:szCs w:val="24"/>
              </w:rPr>
            </w:pPr>
            <w:r w:rsidRPr="007B32A9">
              <w:rPr>
                <w:rFonts w:ascii="Times New Roman" w:hAnsi="Times New Roman" w:cs="Times New Roman"/>
                <w:sz w:val="24"/>
                <w:szCs w:val="24"/>
              </w:rPr>
              <w:t>Document</w:t>
            </w:r>
          </w:p>
        </w:tc>
        <w:tc>
          <w:tcPr>
            <w:tcW w:w="3670" w:type="dxa"/>
          </w:tcPr>
          <w:p w:rsidR="00BA5E0C" w:rsidRPr="007B32A9" w:rsidRDefault="00BA5E0C" w:rsidP="0001602F">
            <w:pPr>
              <w:jc w:val="both"/>
              <w:rPr>
                <w:rFonts w:ascii="Times New Roman" w:hAnsi="Times New Roman" w:cs="Times New Roman"/>
                <w:sz w:val="24"/>
                <w:szCs w:val="24"/>
              </w:rPr>
            </w:pPr>
            <w:r w:rsidRPr="007B32A9">
              <w:rPr>
                <w:rFonts w:ascii="Times New Roman" w:hAnsi="Times New Roman" w:cs="Times New Roman"/>
                <w:sz w:val="24"/>
                <w:szCs w:val="24"/>
              </w:rPr>
              <w:t>MOA is a primary type or supreme document.</w:t>
            </w:r>
          </w:p>
        </w:tc>
        <w:tc>
          <w:tcPr>
            <w:tcW w:w="3649" w:type="dxa"/>
          </w:tcPr>
          <w:p w:rsidR="00BA5E0C" w:rsidRPr="007B32A9" w:rsidRDefault="00BA5E0C" w:rsidP="0001602F">
            <w:pPr>
              <w:jc w:val="both"/>
              <w:rPr>
                <w:rFonts w:ascii="Times New Roman" w:hAnsi="Times New Roman" w:cs="Times New Roman"/>
                <w:sz w:val="24"/>
                <w:szCs w:val="24"/>
              </w:rPr>
            </w:pPr>
            <w:r w:rsidRPr="007B32A9">
              <w:rPr>
                <w:rFonts w:ascii="Times New Roman" w:hAnsi="Times New Roman" w:cs="Times New Roman"/>
                <w:sz w:val="24"/>
                <w:szCs w:val="24"/>
              </w:rPr>
              <w:t>It is a subsidiary or secondary document.</w:t>
            </w:r>
          </w:p>
        </w:tc>
      </w:tr>
      <w:tr w:rsidR="00BA5E0C" w:rsidRPr="007B32A9" w:rsidTr="006C116D">
        <w:tc>
          <w:tcPr>
            <w:tcW w:w="3080" w:type="dxa"/>
          </w:tcPr>
          <w:p w:rsidR="00BA5E0C" w:rsidRPr="007B32A9" w:rsidRDefault="00BA5E0C" w:rsidP="0001602F">
            <w:pPr>
              <w:jc w:val="both"/>
              <w:rPr>
                <w:rFonts w:ascii="Times New Roman" w:hAnsi="Times New Roman" w:cs="Times New Roman"/>
                <w:sz w:val="24"/>
                <w:szCs w:val="24"/>
              </w:rPr>
            </w:pPr>
            <w:r w:rsidRPr="007B32A9">
              <w:rPr>
                <w:rFonts w:ascii="Times New Roman" w:hAnsi="Times New Roman" w:cs="Times New Roman"/>
                <w:sz w:val="24"/>
                <w:szCs w:val="24"/>
              </w:rPr>
              <w:t>Scope</w:t>
            </w:r>
          </w:p>
        </w:tc>
        <w:tc>
          <w:tcPr>
            <w:tcW w:w="3670" w:type="dxa"/>
          </w:tcPr>
          <w:p w:rsidR="00BA5E0C" w:rsidRPr="007B32A9" w:rsidRDefault="00BA5E0C" w:rsidP="0001602F">
            <w:pPr>
              <w:jc w:val="both"/>
              <w:rPr>
                <w:rFonts w:ascii="Times New Roman" w:hAnsi="Times New Roman" w:cs="Times New Roman"/>
                <w:sz w:val="24"/>
                <w:szCs w:val="24"/>
              </w:rPr>
            </w:pPr>
            <w:r w:rsidRPr="007B32A9">
              <w:rPr>
                <w:rFonts w:ascii="Times New Roman" w:hAnsi="Times New Roman" w:cs="Times New Roman"/>
                <w:sz w:val="24"/>
                <w:szCs w:val="24"/>
              </w:rPr>
              <w:t>It lays down the scope or area of operation beyond which company cannot go.</w:t>
            </w:r>
          </w:p>
        </w:tc>
        <w:tc>
          <w:tcPr>
            <w:tcW w:w="3649" w:type="dxa"/>
          </w:tcPr>
          <w:p w:rsidR="00BA5E0C" w:rsidRPr="007B32A9" w:rsidRDefault="00BA5E0C" w:rsidP="0001602F">
            <w:pPr>
              <w:jc w:val="both"/>
              <w:rPr>
                <w:rFonts w:ascii="Times New Roman" w:hAnsi="Times New Roman" w:cs="Times New Roman"/>
                <w:sz w:val="24"/>
                <w:szCs w:val="24"/>
              </w:rPr>
            </w:pPr>
            <w:r w:rsidRPr="007B32A9">
              <w:rPr>
                <w:rFonts w:ascii="Times New Roman" w:hAnsi="Times New Roman" w:cs="Times New Roman"/>
                <w:sz w:val="24"/>
                <w:szCs w:val="24"/>
              </w:rPr>
              <w:t>AOA scope is for making operation by necessary operations.</w:t>
            </w:r>
          </w:p>
        </w:tc>
      </w:tr>
      <w:tr w:rsidR="00BA5E0C" w:rsidRPr="007B32A9" w:rsidTr="006C116D">
        <w:tc>
          <w:tcPr>
            <w:tcW w:w="3080" w:type="dxa"/>
          </w:tcPr>
          <w:p w:rsidR="00BA5E0C" w:rsidRPr="007B32A9" w:rsidRDefault="00BA5E0C" w:rsidP="0001602F">
            <w:pPr>
              <w:jc w:val="both"/>
              <w:rPr>
                <w:rFonts w:ascii="Times New Roman" w:hAnsi="Times New Roman" w:cs="Times New Roman"/>
                <w:sz w:val="24"/>
                <w:szCs w:val="24"/>
              </w:rPr>
            </w:pPr>
            <w:r w:rsidRPr="007B32A9">
              <w:rPr>
                <w:rFonts w:ascii="Times New Roman" w:hAnsi="Times New Roman" w:cs="Times New Roman"/>
                <w:sz w:val="24"/>
                <w:szCs w:val="24"/>
              </w:rPr>
              <w:t>Alteration of MOA</w:t>
            </w:r>
          </w:p>
        </w:tc>
        <w:tc>
          <w:tcPr>
            <w:tcW w:w="3670" w:type="dxa"/>
          </w:tcPr>
          <w:p w:rsidR="00BA5E0C" w:rsidRPr="007B32A9" w:rsidRDefault="00BA5E0C" w:rsidP="0001602F">
            <w:pPr>
              <w:jc w:val="both"/>
              <w:rPr>
                <w:rFonts w:ascii="Times New Roman" w:hAnsi="Times New Roman" w:cs="Times New Roman"/>
                <w:sz w:val="24"/>
                <w:szCs w:val="24"/>
              </w:rPr>
            </w:pPr>
            <w:r w:rsidRPr="007B32A9">
              <w:rPr>
                <w:rFonts w:ascii="Times New Roman" w:hAnsi="Times New Roman" w:cs="Times New Roman"/>
                <w:sz w:val="24"/>
                <w:szCs w:val="24"/>
              </w:rPr>
              <w:t>Alteration of MOA can be done by passing a special resolution by the share holders or members of the company.</w:t>
            </w:r>
          </w:p>
        </w:tc>
        <w:tc>
          <w:tcPr>
            <w:tcW w:w="3649" w:type="dxa"/>
          </w:tcPr>
          <w:p w:rsidR="00BA5E0C" w:rsidRPr="007B32A9" w:rsidRDefault="00BA5E0C" w:rsidP="0001602F">
            <w:pPr>
              <w:jc w:val="both"/>
              <w:rPr>
                <w:rFonts w:ascii="Times New Roman" w:hAnsi="Times New Roman" w:cs="Times New Roman"/>
                <w:sz w:val="24"/>
                <w:szCs w:val="24"/>
              </w:rPr>
            </w:pPr>
            <w:r w:rsidRPr="007B32A9">
              <w:rPr>
                <w:rFonts w:ascii="Times New Roman" w:hAnsi="Times New Roman" w:cs="Times New Roman"/>
                <w:sz w:val="24"/>
                <w:szCs w:val="24"/>
              </w:rPr>
              <w:t>Alteration of AOA can be done by passing a special resolution by the board of directors.</w:t>
            </w:r>
          </w:p>
          <w:p w:rsidR="00BA5E0C" w:rsidRPr="007B32A9" w:rsidRDefault="00BA5E0C" w:rsidP="0001602F">
            <w:pPr>
              <w:jc w:val="both"/>
              <w:rPr>
                <w:rFonts w:ascii="Times New Roman" w:hAnsi="Times New Roman" w:cs="Times New Roman"/>
                <w:sz w:val="24"/>
                <w:szCs w:val="24"/>
              </w:rPr>
            </w:pPr>
          </w:p>
        </w:tc>
      </w:tr>
    </w:tbl>
    <w:p w:rsidR="00D068D2" w:rsidRPr="007B32A9" w:rsidRDefault="00D068D2" w:rsidP="0001602F">
      <w:pPr>
        <w:tabs>
          <w:tab w:val="left" w:pos="1122"/>
        </w:tabs>
        <w:spacing w:after="0" w:line="240" w:lineRule="auto"/>
        <w:jc w:val="both"/>
        <w:rPr>
          <w:rFonts w:ascii="Times New Roman" w:hAnsi="Times New Roman" w:cs="Times New Roman"/>
          <w:b/>
          <w:sz w:val="24"/>
          <w:szCs w:val="24"/>
          <w:u w:val="single"/>
        </w:rPr>
      </w:pPr>
    </w:p>
    <w:p w:rsidR="00BA5E0C" w:rsidRPr="007B32A9" w:rsidRDefault="00BA5E0C" w:rsidP="0001602F">
      <w:pPr>
        <w:tabs>
          <w:tab w:val="left" w:pos="1122"/>
        </w:tabs>
        <w:spacing w:after="0" w:line="240" w:lineRule="auto"/>
        <w:jc w:val="both"/>
        <w:rPr>
          <w:rFonts w:ascii="Times New Roman" w:hAnsi="Times New Roman" w:cs="Times New Roman"/>
          <w:b/>
          <w:sz w:val="24"/>
          <w:szCs w:val="24"/>
          <w:u w:val="single"/>
        </w:rPr>
      </w:pPr>
      <w:r w:rsidRPr="007B32A9">
        <w:rPr>
          <w:rFonts w:ascii="Times New Roman" w:hAnsi="Times New Roman" w:cs="Times New Roman"/>
          <w:b/>
          <w:sz w:val="24"/>
          <w:szCs w:val="24"/>
          <w:u w:val="single"/>
        </w:rPr>
        <w:t>Doc</w:t>
      </w:r>
      <w:r w:rsidR="00BC56BF" w:rsidRPr="007B32A9">
        <w:rPr>
          <w:rFonts w:ascii="Times New Roman" w:hAnsi="Times New Roman" w:cs="Times New Roman"/>
          <w:b/>
          <w:sz w:val="24"/>
          <w:szCs w:val="24"/>
          <w:u w:val="single"/>
        </w:rPr>
        <w:t>t</w:t>
      </w:r>
      <w:r w:rsidRPr="007B32A9">
        <w:rPr>
          <w:rFonts w:ascii="Times New Roman" w:hAnsi="Times New Roman" w:cs="Times New Roman"/>
          <w:b/>
          <w:sz w:val="24"/>
          <w:szCs w:val="24"/>
          <w:u w:val="single"/>
        </w:rPr>
        <w:t>rines of MOA &amp; AOA:</w:t>
      </w:r>
    </w:p>
    <w:p w:rsidR="00BA5E0C" w:rsidRPr="007B32A9" w:rsidRDefault="00BA5E0C" w:rsidP="0001602F">
      <w:pPr>
        <w:tabs>
          <w:tab w:val="left" w:pos="1122"/>
        </w:tabs>
        <w:spacing w:after="0" w:line="240" w:lineRule="auto"/>
        <w:jc w:val="both"/>
        <w:rPr>
          <w:rFonts w:ascii="Times New Roman" w:hAnsi="Times New Roman" w:cs="Times New Roman"/>
          <w:b/>
          <w:sz w:val="24"/>
          <w:szCs w:val="24"/>
        </w:rPr>
      </w:pPr>
      <w:r w:rsidRPr="007B32A9">
        <w:rPr>
          <w:rFonts w:ascii="Times New Roman" w:hAnsi="Times New Roman" w:cs="Times New Roman"/>
          <w:b/>
          <w:sz w:val="24"/>
          <w:szCs w:val="24"/>
        </w:rPr>
        <w:t>1.Doctrine of ultra virus:</w:t>
      </w:r>
    </w:p>
    <w:p w:rsidR="00BA5E0C" w:rsidRPr="007B32A9" w:rsidRDefault="00BA5E0C" w:rsidP="0001602F">
      <w:pPr>
        <w:tabs>
          <w:tab w:val="left" w:pos="1122"/>
        </w:tabs>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i)The term ultra virus means beyond its power.</w:t>
      </w:r>
    </w:p>
    <w:p w:rsidR="00300F4F" w:rsidRPr="007B32A9" w:rsidRDefault="00BA5E0C" w:rsidP="0001602F">
      <w:pPr>
        <w:tabs>
          <w:tab w:val="left" w:pos="1122"/>
        </w:tabs>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ii</w:t>
      </w:r>
      <w:r w:rsidR="00300F4F" w:rsidRPr="007B32A9">
        <w:rPr>
          <w:rFonts w:ascii="Times New Roman" w:hAnsi="Times New Roman" w:cs="Times New Roman"/>
          <w:sz w:val="24"/>
          <w:szCs w:val="24"/>
        </w:rPr>
        <w:t>)Any transaction in the nature of ultra virus</w:t>
      </w:r>
      <w:r w:rsidR="006A4656" w:rsidRPr="007B32A9">
        <w:rPr>
          <w:rFonts w:ascii="Times New Roman" w:hAnsi="Times New Roman" w:cs="Times New Roman"/>
          <w:sz w:val="24"/>
          <w:szCs w:val="24"/>
        </w:rPr>
        <w:t>is</w:t>
      </w:r>
      <w:r w:rsidR="00300F4F" w:rsidRPr="007B32A9">
        <w:rPr>
          <w:rFonts w:ascii="Times New Roman" w:hAnsi="Times New Roman" w:cs="Times New Roman"/>
          <w:sz w:val="24"/>
          <w:szCs w:val="24"/>
        </w:rPr>
        <w:t xml:space="preserve"> void-ab-initio</w:t>
      </w:r>
      <w:r w:rsidR="006A4656" w:rsidRPr="007B32A9">
        <w:rPr>
          <w:rFonts w:ascii="Times New Roman" w:hAnsi="Times New Roman" w:cs="Times New Roman"/>
          <w:sz w:val="24"/>
          <w:szCs w:val="24"/>
        </w:rPr>
        <w:t xml:space="preserve"> (from basic</w:t>
      </w:r>
      <w:r w:rsidR="00300F4F" w:rsidRPr="007B32A9">
        <w:rPr>
          <w:rFonts w:ascii="Times New Roman" w:hAnsi="Times New Roman" w:cs="Times New Roman"/>
          <w:sz w:val="24"/>
          <w:szCs w:val="24"/>
        </w:rPr>
        <w:t>).</w:t>
      </w:r>
    </w:p>
    <w:p w:rsidR="00300F4F" w:rsidRPr="007B32A9" w:rsidRDefault="00300F4F" w:rsidP="0001602F">
      <w:pPr>
        <w:tabs>
          <w:tab w:val="left" w:pos="1122"/>
        </w:tabs>
        <w:spacing w:after="0" w:line="240" w:lineRule="auto"/>
        <w:jc w:val="both"/>
        <w:rPr>
          <w:rFonts w:ascii="Times New Roman" w:hAnsi="Times New Roman" w:cs="Times New Roman"/>
          <w:b/>
          <w:sz w:val="24"/>
          <w:szCs w:val="24"/>
        </w:rPr>
      </w:pPr>
      <w:r w:rsidRPr="007B32A9">
        <w:rPr>
          <w:rFonts w:ascii="Times New Roman" w:hAnsi="Times New Roman" w:cs="Times New Roman"/>
          <w:b/>
          <w:sz w:val="24"/>
          <w:szCs w:val="24"/>
        </w:rPr>
        <w:t>2.Doctrine of constructive notice:</w:t>
      </w:r>
    </w:p>
    <w:p w:rsidR="008472CA" w:rsidRPr="007B32A9" w:rsidRDefault="00300F4F" w:rsidP="0001602F">
      <w:pPr>
        <w:tabs>
          <w:tab w:val="left" w:pos="1122"/>
        </w:tabs>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 xml:space="preserve">i)At the time of incorporation company has to submit </w:t>
      </w:r>
      <w:r w:rsidR="00BC56BF" w:rsidRPr="007B32A9">
        <w:rPr>
          <w:rFonts w:ascii="Times New Roman" w:hAnsi="Times New Roman" w:cs="Times New Roman"/>
          <w:sz w:val="24"/>
          <w:szCs w:val="24"/>
        </w:rPr>
        <w:t>memorandum</w:t>
      </w:r>
      <w:r w:rsidRPr="007B32A9">
        <w:rPr>
          <w:rFonts w:ascii="Times New Roman" w:hAnsi="Times New Roman" w:cs="Times New Roman"/>
          <w:sz w:val="24"/>
          <w:szCs w:val="24"/>
        </w:rPr>
        <w:t xml:space="preserve"> of association and articles o</w:t>
      </w:r>
      <w:r w:rsidR="00BC56BF" w:rsidRPr="007B32A9">
        <w:rPr>
          <w:rFonts w:ascii="Times New Roman" w:hAnsi="Times New Roman" w:cs="Times New Roman"/>
          <w:sz w:val="24"/>
          <w:szCs w:val="24"/>
        </w:rPr>
        <w:t xml:space="preserve">f association with the ROC and </w:t>
      </w:r>
      <w:r w:rsidRPr="007B32A9">
        <w:rPr>
          <w:rFonts w:ascii="Times New Roman" w:hAnsi="Times New Roman" w:cs="Times New Roman"/>
          <w:sz w:val="24"/>
          <w:szCs w:val="24"/>
        </w:rPr>
        <w:t>such documents becomes public document.</w:t>
      </w:r>
    </w:p>
    <w:p w:rsidR="00300F4F" w:rsidRPr="007B32A9" w:rsidRDefault="00300F4F" w:rsidP="0001602F">
      <w:pPr>
        <w:tabs>
          <w:tab w:val="left" w:pos="1122"/>
        </w:tabs>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ii)An outsider willing to establish any type of contractual relationship with the company has to go through the details given in MOA &amp; AOA. After</w:t>
      </w:r>
      <w:r w:rsidR="00BC56BF" w:rsidRPr="007B32A9">
        <w:rPr>
          <w:rFonts w:ascii="Times New Roman" w:hAnsi="Times New Roman" w:cs="Times New Roman"/>
          <w:sz w:val="24"/>
          <w:szCs w:val="24"/>
        </w:rPr>
        <w:t>sufficientunderstand</w:t>
      </w:r>
      <w:r w:rsidR="001E7C66" w:rsidRPr="007B32A9">
        <w:rPr>
          <w:rFonts w:ascii="Times New Roman" w:hAnsi="Times New Roman" w:cs="Times New Roman"/>
          <w:sz w:val="24"/>
          <w:szCs w:val="24"/>
        </w:rPr>
        <w:t xml:space="preserve"> of the MOA &amp; AOA &amp; if he is satisfied then he can enter into contract with the company.Such understanding of MOA &amp; AOA by the outside who is willing to enter into a contract with the company is known as doctrine of constructive notice.</w:t>
      </w:r>
    </w:p>
    <w:p w:rsidR="001E7C66" w:rsidRPr="007B32A9" w:rsidRDefault="001E7C66" w:rsidP="0001602F">
      <w:pPr>
        <w:tabs>
          <w:tab w:val="left" w:pos="1122"/>
        </w:tabs>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iii)Therefore according to this doctrine every outside dealing wit</w:t>
      </w:r>
      <w:r w:rsidR="006A4656" w:rsidRPr="007B32A9">
        <w:rPr>
          <w:rFonts w:ascii="Times New Roman" w:hAnsi="Times New Roman" w:cs="Times New Roman"/>
          <w:sz w:val="24"/>
          <w:szCs w:val="24"/>
        </w:rPr>
        <w:t>h</w:t>
      </w:r>
      <w:r w:rsidRPr="007B32A9">
        <w:rPr>
          <w:rFonts w:ascii="Times New Roman" w:hAnsi="Times New Roman" w:cs="Times New Roman"/>
          <w:sz w:val="24"/>
          <w:szCs w:val="24"/>
        </w:rPr>
        <w:t xml:space="preserve"> the compa</w:t>
      </w:r>
      <w:r w:rsidR="006A4656" w:rsidRPr="007B32A9">
        <w:rPr>
          <w:rFonts w:ascii="Times New Roman" w:hAnsi="Times New Roman" w:cs="Times New Roman"/>
          <w:sz w:val="24"/>
          <w:szCs w:val="24"/>
        </w:rPr>
        <w:t xml:space="preserve">ny is deemed to have notice of  </w:t>
      </w:r>
      <w:r w:rsidRPr="007B32A9">
        <w:rPr>
          <w:rFonts w:ascii="Times New Roman" w:hAnsi="Times New Roman" w:cs="Times New Roman"/>
          <w:sz w:val="24"/>
          <w:szCs w:val="24"/>
        </w:rPr>
        <w:t>the contents of the MOA &amp; AOA.</w:t>
      </w:r>
    </w:p>
    <w:p w:rsidR="008542C8" w:rsidRPr="007B32A9" w:rsidRDefault="001E7C66" w:rsidP="0001602F">
      <w:pPr>
        <w:pStyle w:val="ListParagraph"/>
        <w:numPr>
          <w:ilvl w:val="0"/>
          <w:numId w:val="24"/>
        </w:numPr>
        <w:tabs>
          <w:tab w:val="left" w:pos="284"/>
        </w:tabs>
        <w:spacing w:after="0" w:line="240" w:lineRule="auto"/>
        <w:ind w:hanging="1080"/>
        <w:contextualSpacing w:val="0"/>
        <w:jc w:val="both"/>
        <w:rPr>
          <w:rFonts w:ascii="Times New Roman" w:hAnsi="Times New Roman" w:cs="Times New Roman"/>
          <w:sz w:val="24"/>
          <w:szCs w:val="24"/>
        </w:rPr>
      </w:pPr>
      <w:r w:rsidRPr="007B32A9">
        <w:rPr>
          <w:rFonts w:ascii="Times New Roman" w:hAnsi="Times New Roman" w:cs="Times New Roman"/>
          <w:sz w:val="24"/>
          <w:szCs w:val="24"/>
        </w:rPr>
        <w:t xml:space="preserve">This </w:t>
      </w:r>
      <w:r w:rsidR="006A4656" w:rsidRPr="007B32A9">
        <w:rPr>
          <w:rFonts w:ascii="Times New Roman" w:hAnsi="Times New Roman" w:cs="Times New Roman"/>
          <w:sz w:val="24"/>
          <w:szCs w:val="24"/>
        </w:rPr>
        <w:t>doctrine</w:t>
      </w:r>
      <w:r w:rsidRPr="007B32A9">
        <w:rPr>
          <w:rFonts w:ascii="Times New Roman" w:hAnsi="Times New Roman" w:cs="Times New Roman"/>
          <w:sz w:val="24"/>
          <w:szCs w:val="24"/>
        </w:rPr>
        <w:t xml:space="preserve"> protects the company against outsider.</w:t>
      </w:r>
    </w:p>
    <w:p w:rsidR="001E7C66" w:rsidRPr="007B32A9" w:rsidRDefault="001E7C66" w:rsidP="0001602F">
      <w:pPr>
        <w:tabs>
          <w:tab w:val="left" w:pos="1122"/>
        </w:tabs>
        <w:spacing w:after="0" w:line="240" w:lineRule="auto"/>
        <w:jc w:val="both"/>
        <w:rPr>
          <w:rFonts w:ascii="Times New Roman" w:hAnsi="Times New Roman" w:cs="Times New Roman"/>
          <w:b/>
          <w:sz w:val="24"/>
          <w:szCs w:val="24"/>
        </w:rPr>
      </w:pPr>
      <w:r w:rsidRPr="007B32A9">
        <w:rPr>
          <w:rFonts w:ascii="Times New Roman" w:hAnsi="Times New Roman" w:cs="Times New Roman"/>
          <w:b/>
          <w:sz w:val="24"/>
          <w:szCs w:val="24"/>
        </w:rPr>
        <w:t>3.Doctrine of indoor management:</w:t>
      </w:r>
    </w:p>
    <w:p w:rsidR="001E7C66" w:rsidRPr="007B32A9" w:rsidRDefault="001E7C66" w:rsidP="0001602F">
      <w:pPr>
        <w:tabs>
          <w:tab w:val="left" w:pos="1122"/>
        </w:tabs>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 xml:space="preserve">It is also known as Doctrine of </w:t>
      </w:r>
      <w:r w:rsidR="006A4656" w:rsidRPr="007B32A9">
        <w:rPr>
          <w:rFonts w:ascii="Times New Roman" w:hAnsi="Times New Roman" w:cs="Times New Roman"/>
          <w:sz w:val="24"/>
          <w:szCs w:val="24"/>
        </w:rPr>
        <w:t>ostensible authority or T</w:t>
      </w:r>
      <w:r w:rsidRPr="007B32A9">
        <w:rPr>
          <w:rFonts w:ascii="Times New Roman" w:hAnsi="Times New Roman" w:cs="Times New Roman"/>
          <w:sz w:val="24"/>
          <w:szCs w:val="24"/>
        </w:rPr>
        <w:t>urquan</w:t>
      </w:r>
      <w:r w:rsidR="006A4656" w:rsidRPr="007B32A9">
        <w:rPr>
          <w:rFonts w:ascii="Times New Roman" w:hAnsi="Times New Roman" w:cs="Times New Roman"/>
          <w:sz w:val="24"/>
          <w:szCs w:val="24"/>
        </w:rPr>
        <w:t>d</w:t>
      </w:r>
      <w:r w:rsidRPr="007B32A9">
        <w:rPr>
          <w:rFonts w:ascii="Times New Roman" w:hAnsi="Times New Roman" w:cs="Times New Roman"/>
          <w:sz w:val="24"/>
          <w:szCs w:val="24"/>
        </w:rPr>
        <w:t xml:space="preserve"> rule.</w:t>
      </w:r>
    </w:p>
    <w:p w:rsidR="001E7C66" w:rsidRPr="007B32A9" w:rsidRDefault="001E7C66" w:rsidP="0001602F">
      <w:pPr>
        <w:pStyle w:val="ListParagraph"/>
        <w:numPr>
          <w:ilvl w:val="1"/>
          <w:numId w:val="13"/>
        </w:numPr>
        <w:tabs>
          <w:tab w:val="left" w:pos="1122"/>
        </w:tabs>
        <w:spacing w:after="0" w:line="240" w:lineRule="auto"/>
        <w:ind w:left="284" w:hanging="284"/>
        <w:contextualSpacing w:val="0"/>
        <w:jc w:val="both"/>
        <w:rPr>
          <w:rFonts w:ascii="Times New Roman" w:hAnsi="Times New Roman" w:cs="Times New Roman"/>
          <w:sz w:val="24"/>
          <w:szCs w:val="24"/>
        </w:rPr>
      </w:pPr>
      <w:r w:rsidRPr="007B32A9">
        <w:rPr>
          <w:rFonts w:ascii="Times New Roman" w:hAnsi="Times New Roman" w:cs="Times New Roman"/>
          <w:sz w:val="24"/>
          <w:szCs w:val="24"/>
        </w:rPr>
        <w:t xml:space="preserve">This doctrine is an </w:t>
      </w:r>
      <w:r w:rsidR="006A4656" w:rsidRPr="007B32A9">
        <w:rPr>
          <w:rFonts w:ascii="Times New Roman" w:hAnsi="Times New Roman" w:cs="Times New Roman"/>
          <w:sz w:val="24"/>
          <w:szCs w:val="24"/>
        </w:rPr>
        <w:t>exception</w:t>
      </w:r>
      <w:r w:rsidRPr="007B32A9">
        <w:rPr>
          <w:rFonts w:ascii="Times New Roman" w:hAnsi="Times New Roman" w:cs="Times New Roman"/>
          <w:sz w:val="24"/>
          <w:szCs w:val="24"/>
        </w:rPr>
        <w:t xml:space="preserve"> or limit action to the doctrine of constructive notice.</w:t>
      </w:r>
    </w:p>
    <w:p w:rsidR="001E7C66" w:rsidRPr="007B32A9" w:rsidRDefault="001E7C66" w:rsidP="0001602F">
      <w:pPr>
        <w:pStyle w:val="ListParagraph"/>
        <w:numPr>
          <w:ilvl w:val="1"/>
          <w:numId w:val="13"/>
        </w:numPr>
        <w:tabs>
          <w:tab w:val="left" w:pos="1122"/>
        </w:tabs>
        <w:spacing w:after="0" w:line="240" w:lineRule="auto"/>
        <w:ind w:left="284" w:hanging="284"/>
        <w:contextualSpacing w:val="0"/>
        <w:jc w:val="both"/>
        <w:rPr>
          <w:rFonts w:ascii="Times New Roman" w:hAnsi="Times New Roman" w:cs="Times New Roman"/>
          <w:sz w:val="24"/>
          <w:szCs w:val="24"/>
        </w:rPr>
      </w:pPr>
      <w:r w:rsidRPr="007B32A9">
        <w:rPr>
          <w:rFonts w:ascii="Times New Roman" w:hAnsi="Times New Roman" w:cs="Times New Roman"/>
          <w:sz w:val="24"/>
          <w:szCs w:val="24"/>
        </w:rPr>
        <w:t>According to this doctrine e</w:t>
      </w:r>
      <w:r w:rsidR="00D51BA4" w:rsidRPr="007B32A9">
        <w:rPr>
          <w:rFonts w:ascii="Times New Roman" w:hAnsi="Times New Roman" w:cs="Times New Roman"/>
          <w:sz w:val="24"/>
          <w:szCs w:val="24"/>
        </w:rPr>
        <w:t xml:space="preserve">very outsider dealing with the </w:t>
      </w:r>
      <w:r w:rsidRPr="007B32A9">
        <w:rPr>
          <w:rFonts w:ascii="Times New Roman" w:hAnsi="Times New Roman" w:cs="Times New Roman"/>
          <w:sz w:val="24"/>
          <w:szCs w:val="24"/>
        </w:rPr>
        <w:t>company is entitled to presume that as far as internal proceedings concerned everything has properly done.</w:t>
      </w:r>
    </w:p>
    <w:p w:rsidR="001E7C66" w:rsidRPr="007B32A9" w:rsidRDefault="001E7C66" w:rsidP="0001602F">
      <w:pPr>
        <w:pStyle w:val="ListParagraph"/>
        <w:numPr>
          <w:ilvl w:val="1"/>
          <w:numId w:val="13"/>
        </w:numPr>
        <w:tabs>
          <w:tab w:val="left" w:pos="1122"/>
        </w:tabs>
        <w:spacing w:after="0" w:line="240" w:lineRule="auto"/>
        <w:ind w:left="284" w:hanging="284"/>
        <w:contextualSpacing w:val="0"/>
        <w:jc w:val="both"/>
        <w:rPr>
          <w:rFonts w:ascii="Times New Roman" w:hAnsi="Times New Roman" w:cs="Times New Roman"/>
          <w:sz w:val="24"/>
          <w:szCs w:val="24"/>
        </w:rPr>
      </w:pPr>
      <w:r w:rsidRPr="007B32A9">
        <w:rPr>
          <w:rFonts w:ascii="Times New Roman" w:hAnsi="Times New Roman" w:cs="Times New Roman"/>
          <w:sz w:val="24"/>
          <w:szCs w:val="24"/>
        </w:rPr>
        <w:t xml:space="preserve">Therefore this </w:t>
      </w:r>
      <w:r w:rsidR="00D51BA4" w:rsidRPr="007B32A9">
        <w:rPr>
          <w:rFonts w:ascii="Times New Roman" w:hAnsi="Times New Roman" w:cs="Times New Roman"/>
          <w:sz w:val="24"/>
          <w:szCs w:val="24"/>
        </w:rPr>
        <w:t>doctrine</w:t>
      </w:r>
      <w:r w:rsidRPr="007B32A9">
        <w:rPr>
          <w:rFonts w:ascii="Times New Roman" w:hAnsi="Times New Roman" w:cs="Times New Roman"/>
          <w:sz w:val="24"/>
          <w:szCs w:val="24"/>
        </w:rPr>
        <w:t xml:space="preserve"> protects the outsid</w:t>
      </w:r>
      <w:r w:rsidR="00D51BA4" w:rsidRPr="007B32A9">
        <w:rPr>
          <w:rFonts w:ascii="Times New Roman" w:hAnsi="Times New Roman" w:cs="Times New Roman"/>
          <w:sz w:val="24"/>
          <w:szCs w:val="24"/>
        </w:rPr>
        <w:t>e</w:t>
      </w:r>
      <w:r w:rsidRPr="007B32A9">
        <w:rPr>
          <w:rFonts w:ascii="Times New Roman" w:hAnsi="Times New Roman" w:cs="Times New Roman"/>
          <w:sz w:val="24"/>
          <w:szCs w:val="24"/>
        </w:rPr>
        <w:t>rs against the company.</w:t>
      </w:r>
    </w:p>
    <w:p w:rsidR="001E7C66" w:rsidRPr="007B32A9" w:rsidRDefault="00D51BA4" w:rsidP="0001602F">
      <w:pPr>
        <w:pStyle w:val="ListParagraph"/>
        <w:numPr>
          <w:ilvl w:val="1"/>
          <w:numId w:val="13"/>
        </w:numPr>
        <w:tabs>
          <w:tab w:val="left" w:pos="1122"/>
        </w:tabs>
        <w:spacing w:after="0" w:line="240" w:lineRule="auto"/>
        <w:ind w:left="284" w:hanging="284"/>
        <w:contextualSpacing w:val="0"/>
        <w:jc w:val="both"/>
        <w:rPr>
          <w:rFonts w:ascii="Times New Roman" w:hAnsi="Times New Roman" w:cs="Times New Roman"/>
          <w:sz w:val="24"/>
          <w:szCs w:val="24"/>
        </w:rPr>
      </w:pPr>
      <w:r w:rsidRPr="007B32A9">
        <w:rPr>
          <w:rFonts w:ascii="Times New Roman" w:hAnsi="Times New Roman" w:cs="Times New Roman"/>
          <w:sz w:val="24"/>
          <w:szCs w:val="24"/>
        </w:rPr>
        <w:t>Exceptions</w:t>
      </w:r>
      <w:r w:rsidR="001E7C66" w:rsidRPr="007B32A9">
        <w:rPr>
          <w:rFonts w:ascii="Times New Roman" w:hAnsi="Times New Roman" w:cs="Times New Roman"/>
          <w:sz w:val="24"/>
          <w:szCs w:val="24"/>
        </w:rPr>
        <w:t xml:space="preserve"> to this doctrine are:</w:t>
      </w:r>
    </w:p>
    <w:p w:rsidR="001E7C66" w:rsidRPr="007B32A9" w:rsidRDefault="00D51BA4" w:rsidP="0001602F">
      <w:pPr>
        <w:pStyle w:val="ListParagraph"/>
        <w:numPr>
          <w:ilvl w:val="0"/>
          <w:numId w:val="28"/>
        </w:numPr>
        <w:tabs>
          <w:tab w:val="left" w:pos="284"/>
        </w:tabs>
        <w:spacing w:after="0" w:line="240" w:lineRule="auto"/>
        <w:ind w:left="284" w:hanging="284"/>
        <w:contextualSpacing w:val="0"/>
        <w:jc w:val="both"/>
        <w:rPr>
          <w:rFonts w:ascii="Times New Roman" w:hAnsi="Times New Roman" w:cs="Times New Roman"/>
          <w:sz w:val="24"/>
          <w:szCs w:val="24"/>
        </w:rPr>
      </w:pPr>
      <w:r w:rsidRPr="007B32A9">
        <w:rPr>
          <w:rFonts w:ascii="Times New Roman" w:hAnsi="Times New Roman" w:cs="Times New Roman"/>
          <w:sz w:val="24"/>
          <w:szCs w:val="24"/>
        </w:rPr>
        <w:t>Knowledge of irregularity</w:t>
      </w:r>
      <w:r w:rsidR="00D068D2" w:rsidRPr="007B32A9">
        <w:rPr>
          <w:rFonts w:ascii="Times New Roman" w:hAnsi="Times New Roman" w:cs="Times New Roman"/>
          <w:sz w:val="24"/>
          <w:szCs w:val="24"/>
        </w:rPr>
        <w:t>- If even after having sufficient knowledge of irregularity if the outsider enters into a contract with the company and such contracts results in breach of the contract that means [non performance or non-fulfilment of the obligations of the contract by the parties].The outsider should bear the negative consequences of the contract.</w:t>
      </w:r>
    </w:p>
    <w:p w:rsidR="001E7C66" w:rsidRPr="007B32A9" w:rsidRDefault="00D51BA4" w:rsidP="0001602F">
      <w:pPr>
        <w:pStyle w:val="ListParagraph"/>
        <w:numPr>
          <w:ilvl w:val="0"/>
          <w:numId w:val="28"/>
        </w:numPr>
        <w:tabs>
          <w:tab w:val="left" w:pos="284"/>
        </w:tabs>
        <w:spacing w:after="0" w:line="240" w:lineRule="auto"/>
        <w:ind w:left="284" w:hanging="284"/>
        <w:contextualSpacing w:val="0"/>
        <w:jc w:val="both"/>
        <w:rPr>
          <w:rFonts w:ascii="Times New Roman" w:hAnsi="Times New Roman" w:cs="Times New Roman"/>
          <w:sz w:val="24"/>
          <w:szCs w:val="24"/>
        </w:rPr>
      </w:pPr>
      <w:r w:rsidRPr="007B32A9">
        <w:rPr>
          <w:rFonts w:ascii="Times New Roman" w:hAnsi="Times New Roman" w:cs="Times New Roman"/>
          <w:sz w:val="24"/>
          <w:szCs w:val="24"/>
        </w:rPr>
        <w:lastRenderedPageBreak/>
        <w:t>Negligence</w:t>
      </w:r>
      <w:r w:rsidR="00D068D2" w:rsidRPr="007B32A9">
        <w:rPr>
          <w:rFonts w:ascii="Times New Roman" w:hAnsi="Times New Roman" w:cs="Times New Roman"/>
          <w:sz w:val="24"/>
          <w:szCs w:val="24"/>
        </w:rPr>
        <w:t>- If an outsider not properly understanding the contents of MOA &amp; AOA into a contract with the company with negligence and in case of any breach of contract the outsider cannot protect himself from the negative consequences of the contract.</w:t>
      </w:r>
    </w:p>
    <w:p w:rsidR="001E7C66" w:rsidRPr="007B32A9" w:rsidRDefault="00D51BA4" w:rsidP="0001602F">
      <w:pPr>
        <w:pStyle w:val="ListParagraph"/>
        <w:numPr>
          <w:ilvl w:val="0"/>
          <w:numId w:val="28"/>
        </w:numPr>
        <w:tabs>
          <w:tab w:val="left" w:pos="284"/>
        </w:tabs>
        <w:spacing w:after="0" w:line="240" w:lineRule="auto"/>
        <w:ind w:left="284" w:hanging="284"/>
        <w:contextualSpacing w:val="0"/>
        <w:jc w:val="both"/>
        <w:rPr>
          <w:rFonts w:ascii="Times New Roman" w:hAnsi="Times New Roman" w:cs="Times New Roman"/>
          <w:sz w:val="24"/>
          <w:szCs w:val="24"/>
        </w:rPr>
      </w:pPr>
      <w:r w:rsidRPr="007B32A9">
        <w:rPr>
          <w:rFonts w:ascii="Times New Roman" w:hAnsi="Times New Roman" w:cs="Times New Roman"/>
          <w:sz w:val="24"/>
          <w:szCs w:val="24"/>
        </w:rPr>
        <w:t>Forgery</w:t>
      </w:r>
      <w:r w:rsidR="00D068D2" w:rsidRPr="007B32A9">
        <w:rPr>
          <w:rFonts w:ascii="Times New Roman" w:hAnsi="Times New Roman" w:cs="Times New Roman"/>
          <w:sz w:val="24"/>
          <w:szCs w:val="24"/>
        </w:rPr>
        <w:t>- If the outsider is not aware about the forgery’s done in the documents of the company then any breach of contract in such case will result in negative consequences.</w:t>
      </w:r>
    </w:p>
    <w:p w:rsidR="00D51BA4" w:rsidRPr="007B32A9" w:rsidRDefault="001E7C66" w:rsidP="0001602F">
      <w:pPr>
        <w:pStyle w:val="ListParagraph"/>
        <w:numPr>
          <w:ilvl w:val="0"/>
          <w:numId w:val="28"/>
        </w:numPr>
        <w:tabs>
          <w:tab w:val="left" w:pos="284"/>
        </w:tabs>
        <w:spacing w:after="0" w:line="240" w:lineRule="auto"/>
        <w:ind w:left="284" w:hanging="284"/>
        <w:contextualSpacing w:val="0"/>
        <w:jc w:val="both"/>
        <w:rPr>
          <w:rFonts w:ascii="Times New Roman" w:hAnsi="Times New Roman" w:cs="Times New Roman"/>
          <w:sz w:val="24"/>
          <w:szCs w:val="24"/>
        </w:rPr>
      </w:pPr>
      <w:r w:rsidRPr="007B32A9">
        <w:rPr>
          <w:rFonts w:ascii="Times New Roman" w:hAnsi="Times New Roman" w:cs="Times New Roman"/>
          <w:sz w:val="24"/>
          <w:szCs w:val="24"/>
        </w:rPr>
        <w:t>Acting outside the scope of authority</w:t>
      </w:r>
      <w:r w:rsidR="00D068D2" w:rsidRPr="007B32A9">
        <w:rPr>
          <w:rFonts w:ascii="Times New Roman" w:hAnsi="Times New Roman" w:cs="Times New Roman"/>
          <w:sz w:val="24"/>
          <w:szCs w:val="24"/>
        </w:rPr>
        <w:t>- If an outsider after posing sufficient knowledge enters into a contract with the company, by an individual not processing required authority then he has to take the responsibility of paying the damages, compensation, etc,. The company is nowhere responsible.</w:t>
      </w:r>
    </w:p>
    <w:p w:rsidR="004C4F91" w:rsidRPr="007B32A9" w:rsidRDefault="004C4F91" w:rsidP="0001602F">
      <w:pPr>
        <w:pStyle w:val="ListParagraph"/>
        <w:tabs>
          <w:tab w:val="left" w:pos="1122"/>
        </w:tabs>
        <w:spacing w:after="0" w:line="240" w:lineRule="auto"/>
        <w:ind w:left="1080"/>
        <w:contextualSpacing w:val="0"/>
        <w:jc w:val="both"/>
        <w:rPr>
          <w:rFonts w:ascii="Times New Roman" w:hAnsi="Times New Roman" w:cs="Times New Roman"/>
          <w:sz w:val="24"/>
          <w:szCs w:val="24"/>
        </w:rPr>
      </w:pPr>
    </w:p>
    <w:p w:rsidR="001E7C66" w:rsidRPr="007B32A9" w:rsidRDefault="001E7C66" w:rsidP="0001602F">
      <w:pPr>
        <w:tabs>
          <w:tab w:val="left" w:pos="1122"/>
        </w:tabs>
        <w:spacing w:after="0" w:line="240" w:lineRule="auto"/>
        <w:jc w:val="both"/>
        <w:rPr>
          <w:rFonts w:ascii="Times New Roman" w:hAnsi="Times New Roman" w:cs="Times New Roman"/>
          <w:sz w:val="24"/>
          <w:szCs w:val="24"/>
          <w:u w:val="single"/>
        </w:rPr>
      </w:pPr>
      <w:r w:rsidRPr="007B32A9">
        <w:rPr>
          <w:rFonts w:ascii="Times New Roman" w:hAnsi="Times New Roman" w:cs="Times New Roman"/>
          <w:b/>
          <w:sz w:val="24"/>
          <w:szCs w:val="24"/>
          <w:u w:val="single"/>
        </w:rPr>
        <w:t>P</w:t>
      </w:r>
      <w:r w:rsidR="00467CD9" w:rsidRPr="007B32A9">
        <w:rPr>
          <w:rFonts w:ascii="Times New Roman" w:hAnsi="Times New Roman" w:cs="Times New Roman"/>
          <w:b/>
          <w:sz w:val="24"/>
          <w:szCs w:val="24"/>
          <w:u w:val="single"/>
        </w:rPr>
        <w:t>rospectus:</w:t>
      </w:r>
    </w:p>
    <w:p w:rsidR="001E7C66" w:rsidRPr="007B32A9" w:rsidRDefault="001E7C66" w:rsidP="0001602F">
      <w:pPr>
        <w:tabs>
          <w:tab w:val="left" w:pos="1122"/>
        </w:tabs>
        <w:spacing w:after="0" w:line="240" w:lineRule="auto"/>
        <w:jc w:val="both"/>
        <w:rPr>
          <w:rFonts w:ascii="Times New Roman" w:hAnsi="Times New Roman" w:cs="Times New Roman"/>
          <w:b/>
          <w:sz w:val="24"/>
          <w:szCs w:val="24"/>
        </w:rPr>
      </w:pPr>
      <w:r w:rsidRPr="007B32A9">
        <w:rPr>
          <w:rFonts w:ascii="Times New Roman" w:hAnsi="Times New Roman" w:cs="Times New Roman"/>
          <w:b/>
          <w:sz w:val="24"/>
          <w:szCs w:val="24"/>
        </w:rPr>
        <w:t>Meaning:</w:t>
      </w:r>
      <w:r w:rsidRPr="007B32A9">
        <w:rPr>
          <w:rFonts w:ascii="Times New Roman" w:hAnsi="Times New Roman" w:cs="Times New Roman"/>
          <w:sz w:val="24"/>
          <w:szCs w:val="24"/>
        </w:rPr>
        <w:t>Prospectus is a document issued by the company to invest the company in the company’s shares and debentures.In otherwords</w:t>
      </w:r>
      <w:r w:rsidR="004C4F91" w:rsidRPr="007B32A9">
        <w:rPr>
          <w:rFonts w:ascii="Times New Roman" w:hAnsi="Times New Roman" w:cs="Times New Roman"/>
          <w:sz w:val="24"/>
          <w:szCs w:val="24"/>
        </w:rPr>
        <w:t>,</w:t>
      </w:r>
      <w:r w:rsidRPr="007B32A9">
        <w:rPr>
          <w:rFonts w:ascii="Times New Roman" w:hAnsi="Times New Roman" w:cs="Times New Roman"/>
          <w:sz w:val="24"/>
          <w:szCs w:val="24"/>
        </w:rPr>
        <w:t xml:space="preserve"> any document inviting the deposits </w:t>
      </w:r>
      <w:r w:rsidR="004C4F91" w:rsidRPr="007B32A9">
        <w:rPr>
          <w:rFonts w:ascii="Times New Roman" w:hAnsi="Times New Roman" w:cs="Times New Roman"/>
          <w:sz w:val="24"/>
          <w:szCs w:val="24"/>
        </w:rPr>
        <w:t>from the public for the company’</w:t>
      </w:r>
      <w:r w:rsidRPr="007B32A9">
        <w:rPr>
          <w:rFonts w:ascii="Times New Roman" w:hAnsi="Times New Roman" w:cs="Times New Roman"/>
          <w:sz w:val="24"/>
          <w:szCs w:val="24"/>
        </w:rPr>
        <w:t>s shares and debentures is known as prospectus.</w:t>
      </w:r>
    </w:p>
    <w:p w:rsidR="00467CD9" w:rsidRPr="006C116D" w:rsidRDefault="001E7C66" w:rsidP="006C116D">
      <w:pPr>
        <w:autoSpaceDE w:val="0"/>
        <w:autoSpaceDN w:val="0"/>
        <w:adjustRightInd w:val="0"/>
        <w:spacing w:after="0" w:line="240" w:lineRule="auto"/>
        <w:jc w:val="both"/>
        <w:rPr>
          <w:rFonts w:ascii="Times New Roman" w:hAnsi="Times New Roman" w:cs="Times New Roman"/>
          <w:sz w:val="24"/>
          <w:szCs w:val="24"/>
        </w:rPr>
      </w:pPr>
      <w:r w:rsidRPr="007B32A9">
        <w:rPr>
          <w:rFonts w:ascii="Times New Roman" w:hAnsi="Times New Roman" w:cs="Times New Roman"/>
          <w:b/>
          <w:sz w:val="24"/>
          <w:szCs w:val="24"/>
        </w:rPr>
        <w:t>Definition:</w:t>
      </w:r>
      <w:r w:rsidR="00667FC7" w:rsidRPr="007B32A9">
        <w:rPr>
          <w:rFonts w:ascii="Times New Roman" w:hAnsi="Times New Roman" w:cs="Times New Roman"/>
          <w:sz w:val="24"/>
          <w:szCs w:val="24"/>
        </w:rPr>
        <w:t>Under 2(70</w:t>
      </w:r>
      <w:r w:rsidRPr="007B32A9">
        <w:rPr>
          <w:rFonts w:ascii="Times New Roman" w:hAnsi="Times New Roman" w:cs="Times New Roman"/>
          <w:sz w:val="24"/>
          <w:szCs w:val="24"/>
        </w:rPr>
        <w:t xml:space="preserve">) </w:t>
      </w:r>
      <w:r w:rsidR="00667FC7" w:rsidRPr="007B32A9">
        <w:rPr>
          <w:rFonts w:ascii="Times New Roman" w:hAnsi="Times New Roman" w:cs="Times New Roman"/>
          <w:sz w:val="24"/>
          <w:szCs w:val="24"/>
        </w:rPr>
        <w:t>“prospectus” means any document described or issued as a prospectus and includes a red herring prospectus referred to in section 32 or shelf prospectus referred to in section 31 or any notice, circular, advertisement or other document inviting offers from the public for the subscription or purchase of any securities of a body corporate.</w:t>
      </w:r>
    </w:p>
    <w:p w:rsidR="00D071A9" w:rsidRPr="007B32A9" w:rsidRDefault="001E7C66" w:rsidP="0001602F">
      <w:pPr>
        <w:tabs>
          <w:tab w:val="left" w:pos="1122"/>
        </w:tabs>
        <w:spacing w:after="0" w:line="240" w:lineRule="auto"/>
        <w:jc w:val="both"/>
        <w:rPr>
          <w:rFonts w:ascii="Times New Roman" w:hAnsi="Times New Roman" w:cs="Times New Roman"/>
          <w:b/>
          <w:sz w:val="24"/>
          <w:szCs w:val="24"/>
        </w:rPr>
      </w:pPr>
      <w:r w:rsidRPr="007B32A9">
        <w:rPr>
          <w:rFonts w:ascii="Times New Roman" w:hAnsi="Times New Roman" w:cs="Times New Roman"/>
          <w:b/>
          <w:sz w:val="24"/>
          <w:szCs w:val="24"/>
        </w:rPr>
        <w:t>Note:</w:t>
      </w:r>
    </w:p>
    <w:p w:rsidR="001E7C66" w:rsidRPr="007B32A9" w:rsidRDefault="00D071A9" w:rsidP="0001602F">
      <w:pPr>
        <w:pStyle w:val="ListParagraph"/>
        <w:numPr>
          <w:ilvl w:val="0"/>
          <w:numId w:val="23"/>
        </w:numPr>
        <w:tabs>
          <w:tab w:val="left" w:pos="1122"/>
        </w:tabs>
        <w:spacing w:after="0" w:line="240" w:lineRule="auto"/>
        <w:contextualSpacing w:val="0"/>
        <w:jc w:val="both"/>
        <w:rPr>
          <w:rFonts w:ascii="Times New Roman" w:hAnsi="Times New Roman" w:cs="Times New Roman"/>
          <w:sz w:val="24"/>
          <w:szCs w:val="24"/>
        </w:rPr>
      </w:pPr>
      <w:r w:rsidRPr="007B32A9">
        <w:rPr>
          <w:rFonts w:ascii="Times New Roman" w:hAnsi="Times New Roman" w:cs="Times New Roman"/>
          <w:sz w:val="24"/>
          <w:szCs w:val="24"/>
        </w:rPr>
        <w:t>A public company must necessarily issue prospectus and a company of the same s</w:t>
      </w:r>
      <w:r w:rsidR="004C4F91" w:rsidRPr="007B32A9">
        <w:rPr>
          <w:rFonts w:ascii="Times New Roman" w:hAnsi="Times New Roman" w:cs="Times New Roman"/>
          <w:sz w:val="24"/>
          <w:szCs w:val="24"/>
        </w:rPr>
        <w:t>hould be filed with the registra</w:t>
      </w:r>
      <w:r w:rsidRPr="007B32A9">
        <w:rPr>
          <w:rFonts w:ascii="Times New Roman" w:hAnsi="Times New Roman" w:cs="Times New Roman"/>
          <w:sz w:val="24"/>
          <w:szCs w:val="24"/>
        </w:rPr>
        <w:t>r of the company</w:t>
      </w:r>
      <w:r w:rsidR="00DF2E03" w:rsidRPr="007B32A9">
        <w:rPr>
          <w:rFonts w:ascii="Times New Roman" w:hAnsi="Times New Roman" w:cs="Times New Roman"/>
          <w:sz w:val="24"/>
          <w:szCs w:val="24"/>
        </w:rPr>
        <w:t>.</w:t>
      </w:r>
    </w:p>
    <w:p w:rsidR="00DF2E03" w:rsidRPr="007B32A9" w:rsidRDefault="00DF2E03" w:rsidP="0001602F">
      <w:pPr>
        <w:pStyle w:val="ListParagraph"/>
        <w:numPr>
          <w:ilvl w:val="0"/>
          <w:numId w:val="23"/>
        </w:numPr>
        <w:tabs>
          <w:tab w:val="left" w:pos="1122"/>
        </w:tabs>
        <w:spacing w:after="0" w:line="240" w:lineRule="auto"/>
        <w:contextualSpacing w:val="0"/>
        <w:jc w:val="both"/>
        <w:rPr>
          <w:rFonts w:ascii="Times New Roman" w:hAnsi="Times New Roman" w:cs="Times New Roman"/>
          <w:sz w:val="24"/>
          <w:szCs w:val="24"/>
        </w:rPr>
      </w:pPr>
      <w:r w:rsidRPr="007B32A9">
        <w:rPr>
          <w:rFonts w:ascii="Times New Roman" w:hAnsi="Times New Roman" w:cs="Times New Roman"/>
          <w:sz w:val="24"/>
          <w:szCs w:val="24"/>
        </w:rPr>
        <w:t>It must be issued to the public for raising the capital within 90 days of it registration with the ROC.</w:t>
      </w:r>
    </w:p>
    <w:p w:rsidR="00DF2E03" w:rsidRPr="007B32A9" w:rsidRDefault="00DF2E03" w:rsidP="0001602F">
      <w:pPr>
        <w:pStyle w:val="ListParagraph"/>
        <w:numPr>
          <w:ilvl w:val="0"/>
          <w:numId w:val="23"/>
        </w:numPr>
        <w:tabs>
          <w:tab w:val="left" w:pos="1122"/>
        </w:tabs>
        <w:spacing w:after="0" w:line="240" w:lineRule="auto"/>
        <w:contextualSpacing w:val="0"/>
        <w:jc w:val="both"/>
        <w:rPr>
          <w:rFonts w:ascii="Times New Roman" w:hAnsi="Times New Roman" w:cs="Times New Roman"/>
          <w:sz w:val="24"/>
          <w:szCs w:val="24"/>
        </w:rPr>
      </w:pPr>
      <w:r w:rsidRPr="007B32A9">
        <w:rPr>
          <w:rFonts w:ascii="Times New Roman" w:hAnsi="Times New Roman" w:cs="Times New Roman"/>
          <w:sz w:val="24"/>
          <w:szCs w:val="24"/>
        </w:rPr>
        <w:t>It is useful for the investor to know the details about the company for his investment decisions.</w:t>
      </w:r>
    </w:p>
    <w:p w:rsidR="00DF2E03" w:rsidRPr="007B32A9" w:rsidRDefault="00DF2E03" w:rsidP="0001602F">
      <w:pPr>
        <w:pStyle w:val="ListParagraph"/>
        <w:numPr>
          <w:ilvl w:val="0"/>
          <w:numId w:val="23"/>
        </w:numPr>
        <w:tabs>
          <w:tab w:val="left" w:pos="1122"/>
        </w:tabs>
        <w:spacing w:after="0" w:line="240" w:lineRule="auto"/>
        <w:contextualSpacing w:val="0"/>
        <w:jc w:val="both"/>
        <w:rPr>
          <w:rFonts w:ascii="Times New Roman" w:hAnsi="Times New Roman" w:cs="Times New Roman"/>
          <w:sz w:val="24"/>
          <w:szCs w:val="24"/>
        </w:rPr>
      </w:pPr>
      <w:r w:rsidRPr="007B32A9">
        <w:rPr>
          <w:rFonts w:ascii="Times New Roman" w:hAnsi="Times New Roman" w:cs="Times New Roman"/>
          <w:sz w:val="24"/>
          <w:szCs w:val="24"/>
        </w:rPr>
        <w:t>In following cases prospectus need not be issued –</w:t>
      </w:r>
    </w:p>
    <w:p w:rsidR="00DF2E03" w:rsidRPr="007B32A9" w:rsidRDefault="00DF2E03" w:rsidP="0001602F">
      <w:pPr>
        <w:pStyle w:val="ListParagraph"/>
        <w:numPr>
          <w:ilvl w:val="0"/>
          <w:numId w:val="29"/>
        </w:numPr>
        <w:tabs>
          <w:tab w:val="left" w:pos="1122"/>
        </w:tabs>
        <w:spacing w:after="0" w:line="240" w:lineRule="auto"/>
        <w:contextualSpacing w:val="0"/>
        <w:jc w:val="both"/>
        <w:rPr>
          <w:rFonts w:ascii="Times New Roman" w:hAnsi="Times New Roman" w:cs="Times New Roman"/>
          <w:sz w:val="24"/>
          <w:szCs w:val="24"/>
        </w:rPr>
      </w:pPr>
      <w:r w:rsidRPr="007B32A9">
        <w:rPr>
          <w:rFonts w:ascii="Times New Roman" w:hAnsi="Times New Roman" w:cs="Times New Roman"/>
          <w:sz w:val="24"/>
          <w:szCs w:val="24"/>
        </w:rPr>
        <w:t xml:space="preserve">When the company </w:t>
      </w:r>
      <w:r w:rsidR="00672B07" w:rsidRPr="007B32A9">
        <w:rPr>
          <w:rFonts w:ascii="Times New Roman" w:hAnsi="Times New Roman" w:cs="Times New Roman"/>
          <w:sz w:val="24"/>
          <w:szCs w:val="24"/>
        </w:rPr>
        <w:t>invite</w:t>
      </w:r>
      <w:r w:rsidRPr="007B32A9">
        <w:rPr>
          <w:rFonts w:ascii="Times New Roman" w:hAnsi="Times New Roman" w:cs="Times New Roman"/>
          <w:sz w:val="24"/>
          <w:szCs w:val="24"/>
        </w:rPr>
        <w:t>s underwriting agents for sales of securities of the company.</w:t>
      </w:r>
    </w:p>
    <w:p w:rsidR="00672B07" w:rsidRPr="007B32A9" w:rsidRDefault="00672B07" w:rsidP="0001602F">
      <w:pPr>
        <w:pStyle w:val="ListParagraph"/>
        <w:numPr>
          <w:ilvl w:val="0"/>
          <w:numId w:val="29"/>
        </w:numPr>
        <w:tabs>
          <w:tab w:val="left" w:pos="1122"/>
        </w:tabs>
        <w:spacing w:after="0" w:line="240" w:lineRule="auto"/>
        <w:contextualSpacing w:val="0"/>
        <w:jc w:val="both"/>
        <w:rPr>
          <w:rFonts w:ascii="Times New Roman" w:hAnsi="Times New Roman" w:cs="Times New Roman"/>
          <w:sz w:val="24"/>
          <w:szCs w:val="24"/>
        </w:rPr>
      </w:pPr>
      <w:r w:rsidRPr="007B32A9">
        <w:rPr>
          <w:rFonts w:ascii="Times New Roman" w:hAnsi="Times New Roman" w:cs="Times New Roman"/>
          <w:sz w:val="24"/>
          <w:szCs w:val="24"/>
        </w:rPr>
        <w:t>When the company not offers securities to the public.</w:t>
      </w:r>
    </w:p>
    <w:p w:rsidR="00672B07" w:rsidRPr="007B32A9" w:rsidRDefault="00672B07" w:rsidP="0001602F">
      <w:pPr>
        <w:pStyle w:val="ListParagraph"/>
        <w:numPr>
          <w:ilvl w:val="0"/>
          <w:numId w:val="29"/>
        </w:numPr>
        <w:tabs>
          <w:tab w:val="left" w:pos="1122"/>
        </w:tabs>
        <w:spacing w:after="0" w:line="240" w:lineRule="auto"/>
        <w:contextualSpacing w:val="0"/>
        <w:jc w:val="both"/>
        <w:rPr>
          <w:rFonts w:ascii="Times New Roman" w:hAnsi="Times New Roman" w:cs="Times New Roman"/>
          <w:sz w:val="24"/>
          <w:szCs w:val="24"/>
        </w:rPr>
      </w:pPr>
      <w:r w:rsidRPr="007B32A9">
        <w:rPr>
          <w:rFonts w:ascii="Times New Roman" w:hAnsi="Times New Roman" w:cs="Times New Roman"/>
          <w:sz w:val="24"/>
          <w:szCs w:val="24"/>
        </w:rPr>
        <w:t>When the company issues securities to the existing members.</w:t>
      </w:r>
    </w:p>
    <w:p w:rsidR="00D14FDA" w:rsidRPr="007B32A9" w:rsidRDefault="00672B07" w:rsidP="0001602F">
      <w:pPr>
        <w:pStyle w:val="ListParagraph"/>
        <w:numPr>
          <w:ilvl w:val="0"/>
          <w:numId w:val="29"/>
        </w:numPr>
        <w:tabs>
          <w:tab w:val="left" w:pos="1122"/>
        </w:tabs>
        <w:spacing w:after="0" w:line="240" w:lineRule="auto"/>
        <w:contextualSpacing w:val="0"/>
        <w:jc w:val="both"/>
        <w:rPr>
          <w:rFonts w:ascii="Times New Roman" w:hAnsi="Times New Roman" w:cs="Times New Roman"/>
          <w:sz w:val="24"/>
          <w:szCs w:val="24"/>
        </w:rPr>
      </w:pPr>
      <w:r w:rsidRPr="007B32A9">
        <w:rPr>
          <w:rFonts w:ascii="Times New Roman" w:hAnsi="Times New Roman" w:cs="Times New Roman"/>
          <w:sz w:val="24"/>
          <w:szCs w:val="24"/>
        </w:rPr>
        <w:t>When the company makes any advertisement in newspaper.</w:t>
      </w:r>
    </w:p>
    <w:p w:rsidR="00AE5EE1" w:rsidRPr="007B32A9" w:rsidRDefault="00AE5EE1" w:rsidP="0001602F">
      <w:pPr>
        <w:tabs>
          <w:tab w:val="left" w:pos="1122"/>
        </w:tabs>
        <w:spacing w:after="0" w:line="240" w:lineRule="auto"/>
        <w:jc w:val="both"/>
        <w:rPr>
          <w:rFonts w:ascii="Times New Roman" w:hAnsi="Times New Roman" w:cs="Times New Roman"/>
          <w:b/>
          <w:sz w:val="24"/>
          <w:szCs w:val="24"/>
          <w:u w:val="single"/>
        </w:rPr>
      </w:pPr>
    </w:p>
    <w:p w:rsidR="00672B07" w:rsidRPr="007B32A9" w:rsidRDefault="00672B07" w:rsidP="0001602F">
      <w:pPr>
        <w:tabs>
          <w:tab w:val="left" w:pos="1122"/>
        </w:tabs>
        <w:spacing w:after="0" w:line="240" w:lineRule="auto"/>
        <w:jc w:val="both"/>
        <w:rPr>
          <w:rFonts w:ascii="Times New Roman" w:hAnsi="Times New Roman" w:cs="Times New Roman"/>
          <w:b/>
          <w:sz w:val="24"/>
          <w:szCs w:val="24"/>
          <w:u w:val="single"/>
        </w:rPr>
      </w:pPr>
      <w:r w:rsidRPr="007B32A9">
        <w:rPr>
          <w:rFonts w:ascii="Times New Roman" w:hAnsi="Times New Roman" w:cs="Times New Roman"/>
          <w:b/>
          <w:sz w:val="24"/>
          <w:szCs w:val="24"/>
          <w:u w:val="single"/>
        </w:rPr>
        <w:t>Contents of Prospectus:</w:t>
      </w:r>
    </w:p>
    <w:p w:rsidR="00672B07" w:rsidRPr="007B32A9" w:rsidRDefault="00672B07" w:rsidP="0001602F">
      <w:pPr>
        <w:pStyle w:val="ListParagraph"/>
        <w:numPr>
          <w:ilvl w:val="0"/>
          <w:numId w:val="30"/>
        </w:numPr>
        <w:tabs>
          <w:tab w:val="left" w:pos="1122"/>
        </w:tabs>
        <w:spacing w:after="0" w:line="240" w:lineRule="auto"/>
        <w:contextualSpacing w:val="0"/>
        <w:jc w:val="both"/>
        <w:rPr>
          <w:rFonts w:ascii="Times New Roman" w:hAnsi="Times New Roman" w:cs="Times New Roman"/>
          <w:sz w:val="24"/>
          <w:szCs w:val="24"/>
        </w:rPr>
      </w:pPr>
      <w:r w:rsidRPr="007B32A9">
        <w:rPr>
          <w:rFonts w:ascii="Times New Roman" w:hAnsi="Times New Roman" w:cs="Times New Roman"/>
          <w:sz w:val="24"/>
          <w:szCs w:val="24"/>
        </w:rPr>
        <w:t>Name of the company</w:t>
      </w:r>
    </w:p>
    <w:p w:rsidR="00672B07" w:rsidRPr="007B32A9" w:rsidRDefault="00672B07" w:rsidP="0001602F">
      <w:pPr>
        <w:pStyle w:val="ListParagraph"/>
        <w:numPr>
          <w:ilvl w:val="0"/>
          <w:numId w:val="30"/>
        </w:numPr>
        <w:tabs>
          <w:tab w:val="left" w:pos="1122"/>
        </w:tabs>
        <w:spacing w:after="0" w:line="240" w:lineRule="auto"/>
        <w:contextualSpacing w:val="0"/>
        <w:jc w:val="both"/>
        <w:rPr>
          <w:rFonts w:ascii="Times New Roman" w:hAnsi="Times New Roman" w:cs="Times New Roman"/>
          <w:sz w:val="24"/>
          <w:szCs w:val="24"/>
        </w:rPr>
      </w:pPr>
      <w:r w:rsidRPr="007B32A9">
        <w:rPr>
          <w:rFonts w:ascii="Times New Roman" w:hAnsi="Times New Roman" w:cs="Times New Roman"/>
          <w:sz w:val="24"/>
          <w:szCs w:val="24"/>
        </w:rPr>
        <w:t>Situation of registered office</w:t>
      </w:r>
    </w:p>
    <w:p w:rsidR="00672B07" w:rsidRPr="007B32A9" w:rsidRDefault="00672B07" w:rsidP="0001602F">
      <w:pPr>
        <w:pStyle w:val="ListParagraph"/>
        <w:numPr>
          <w:ilvl w:val="0"/>
          <w:numId w:val="30"/>
        </w:numPr>
        <w:tabs>
          <w:tab w:val="left" w:pos="1122"/>
        </w:tabs>
        <w:spacing w:after="0" w:line="240" w:lineRule="auto"/>
        <w:contextualSpacing w:val="0"/>
        <w:jc w:val="both"/>
        <w:rPr>
          <w:rFonts w:ascii="Times New Roman" w:hAnsi="Times New Roman" w:cs="Times New Roman"/>
          <w:sz w:val="24"/>
          <w:szCs w:val="24"/>
        </w:rPr>
      </w:pPr>
      <w:r w:rsidRPr="007B32A9">
        <w:rPr>
          <w:rFonts w:ascii="Times New Roman" w:hAnsi="Times New Roman" w:cs="Times New Roman"/>
          <w:sz w:val="24"/>
          <w:szCs w:val="24"/>
        </w:rPr>
        <w:t>Details of capital structure</w:t>
      </w:r>
    </w:p>
    <w:p w:rsidR="00672B07" w:rsidRPr="007B32A9" w:rsidRDefault="00672B07" w:rsidP="0001602F">
      <w:pPr>
        <w:pStyle w:val="ListParagraph"/>
        <w:numPr>
          <w:ilvl w:val="0"/>
          <w:numId w:val="30"/>
        </w:numPr>
        <w:tabs>
          <w:tab w:val="left" w:pos="1122"/>
        </w:tabs>
        <w:spacing w:after="0" w:line="240" w:lineRule="auto"/>
        <w:contextualSpacing w:val="0"/>
        <w:jc w:val="both"/>
        <w:rPr>
          <w:rFonts w:ascii="Times New Roman" w:hAnsi="Times New Roman" w:cs="Times New Roman"/>
          <w:sz w:val="24"/>
          <w:szCs w:val="24"/>
        </w:rPr>
      </w:pPr>
      <w:r w:rsidRPr="007B32A9">
        <w:rPr>
          <w:rFonts w:ascii="Times New Roman" w:hAnsi="Times New Roman" w:cs="Times New Roman"/>
          <w:sz w:val="24"/>
          <w:szCs w:val="24"/>
        </w:rPr>
        <w:t>Details of management</w:t>
      </w:r>
    </w:p>
    <w:p w:rsidR="00672B07" w:rsidRPr="007B32A9" w:rsidRDefault="00672B07" w:rsidP="0001602F">
      <w:pPr>
        <w:pStyle w:val="ListParagraph"/>
        <w:numPr>
          <w:ilvl w:val="0"/>
          <w:numId w:val="30"/>
        </w:numPr>
        <w:tabs>
          <w:tab w:val="left" w:pos="1122"/>
        </w:tabs>
        <w:spacing w:after="0" w:line="240" w:lineRule="auto"/>
        <w:contextualSpacing w:val="0"/>
        <w:jc w:val="both"/>
        <w:rPr>
          <w:rFonts w:ascii="Times New Roman" w:hAnsi="Times New Roman" w:cs="Times New Roman"/>
          <w:sz w:val="24"/>
          <w:szCs w:val="24"/>
        </w:rPr>
      </w:pPr>
      <w:r w:rsidRPr="007B32A9">
        <w:rPr>
          <w:rFonts w:ascii="Times New Roman" w:hAnsi="Times New Roman" w:cs="Times New Roman"/>
          <w:sz w:val="24"/>
          <w:szCs w:val="24"/>
        </w:rPr>
        <w:t>Project details</w:t>
      </w:r>
    </w:p>
    <w:p w:rsidR="00672B07" w:rsidRPr="007B32A9" w:rsidRDefault="00672B07" w:rsidP="0001602F">
      <w:pPr>
        <w:pStyle w:val="ListParagraph"/>
        <w:numPr>
          <w:ilvl w:val="0"/>
          <w:numId w:val="30"/>
        </w:numPr>
        <w:tabs>
          <w:tab w:val="left" w:pos="1122"/>
        </w:tabs>
        <w:spacing w:after="0" w:line="240" w:lineRule="auto"/>
        <w:contextualSpacing w:val="0"/>
        <w:jc w:val="both"/>
        <w:rPr>
          <w:rFonts w:ascii="Times New Roman" w:hAnsi="Times New Roman" w:cs="Times New Roman"/>
          <w:sz w:val="24"/>
          <w:szCs w:val="24"/>
        </w:rPr>
      </w:pPr>
      <w:r w:rsidRPr="007B32A9">
        <w:rPr>
          <w:rFonts w:ascii="Times New Roman" w:hAnsi="Times New Roman" w:cs="Times New Roman"/>
          <w:sz w:val="24"/>
          <w:szCs w:val="24"/>
        </w:rPr>
        <w:t>Details of cash flow</w:t>
      </w:r>
    </w:p>
    <w:p w:rsidR="00672B07" w:rsidRPr="007B32A9" w:rsidRDefault="00672B07" w:rsidP="0001602F">
      <w:pPr>
        <w:pStyle w:val="ListParagraph"/>
        <w:numPr>
          <w:ilvl w:val="0"/>
          <w:numId w:val="30"/>
        </w:numPr>
        <w:tabs>
          <w:tab w:val="left" w:pos="1122"/>
        </w:tabs>
        <w:spacing w:after="0" w:line="240" w:lineRule="auto"/>
        <w:contextualSpacing w:val="0"/>
        <w:jc w:val="both"/>
        <w:rPr>
          <w:rFonts w:ascii="Times New Roman" w:hAnsi="Times New Roman" w:cs="Times New Roman"/>
          <w:sz w:val="24"/>
          <w:szCs w:val="24"/>
        </w:rPr>
      </w:pPr>
      <w:r w:rsidRPr="007B32A9">
        <w:rPr>
          <w:rFonts w:ascii="Times New Roman" w:hAnsi="Times New Roman" w:cs="Times New Roman"/>
          <w:sz w:val="24"/>
          <w:szCs w:val="24"/>
        </w:rPr>
        <w:t>Financial information</w:t>
      </w:r>
    </w:p>
    <w:p w:rsidR="00672B07" w:rsidRPr="007B32A9" w:rsidRDefault="00672B07" w:rsidP="0001602F">
      <w:pPr>
        <w:pStyle w:val="ListParagraph"/>
        <w:numPr>
          <w:ilvl w:val="0"/>
          <w:numId w:val="30"/>
        </w:numPr>
        <w:tabs>
          <w:tab w:val="left" w:pos="1122"/>
        </w:tabs>
        <w:spacing w:after="0" w:line="240" w:lineRule="auto"/>
        <w:contextualSpacing w:val="0"/>
        <w:jc w:val="both"/>
        <w:rPr>
          <w:rFonts w:ascii="Times New Roman" w:hAnsi="Times New Roman" w:cs="Times New Roman"/>
          <w:sz w:val="24"/>
          <w:szCs w:val="24"/>
        </w:rPr>
      </w:pPr>
      <w:r w:rsidRPr="007B32A9">
        <w:rPr>
          <w:rFonts w:ascii="Times New Roman" w:hAnsi="Times New Roman" w:cs="Times New Roman"/>
          <w:sz w:val="24"/>
          <w:szCs w:val="24"/>
        </w:rPr>
        <w:t>Details of underwriters</w:t>
      </w:r>
    </w:p>
    <w:p w:rsidR="00672B07" w:rsidRPr="007B32A9" w:rsidRDefault="00672B07" w:rsidP="0001602F">
      <w:pPr>
        <w:pStyle w:val="ListParagraph"/>
        <w:numPr>
          <w:ilvl w:val="0"/>
          <w:numId w:val="30"/>
        </w:numPr>
        <w:tabs>
          <w:tab w:val="left" w:pos="1122"/>
        </w:tabs>
        <w:spacing w:after="0" w:line="240" w:lineRule="auto"/>
        <w:contextualSpacing w:val="0"/>
        <w:jc w:val="both"/>
        <w:rPr>
          <w:rFonts w:ascii="Times New Roman" w:hAnsi="Times New Roman" w:cs="Times New Roman"/>
          <w:sz w:val="24"/>
          <w:szCs w:val="24"/>
        </w:rPr>
      </w:pPr>
      <w:r w:rsidRPr="007B32A9">
        <w:rPr>
          <w:rFonts w:ascii="Times New Roman" w:hAnsi="Times New Roman" w:cs="Times New Roman"/>
          <w:sz w:val="24"/>
          <w:szCs w:val="24"/>
        </w:rPr>
        <w:t>Details of current issue</w:t>
      </w:r>
    </w:p>
    <w:p w:rsidR="00672B07" w:rsidRPr="007B32A9" w:rsidRDefault="00672B07" w:rsidP="0001602F">
      <w:pPr>
        <w:pStyle w:val="ListParagraph"/>
        <w:numPr>
          <w:ilvl w:val="0"/>
          <w:numId w:val="30"/>
        </w:numPr>
        <w:tabs>
          <w:tab w:val="left" w:pos="1122"/>
        </w:tabs>
        <w:spacing w:after="0" w:line="240" w:lineRule="auto"/>
        <w:contextualSpacing w:val="0"/>
        <w:jc w:val="both"/>
        <w:rPr>
          <w:rFonts w:ascii="Times New Roman" w:hAnsi="Times New Roman" w:cs="Times New Roman"/>
          <w:sz w:val="24"/>
          <w:szCs w:val="24"/>
        </w:rPr>
      </w:pPr>
      <w:r w:rsidRPr="007B32A9">
        <w:rPr>
          <w:rFonts w:ascii="Times New Roman" w:hAnsi="Times New Roman" w:cs="Times New Roman"/>
          <w:sz w:val="24"/>
          <w:szCs w:val="24"/>
        </w:rPr>
        <w:t>Statement by experts</w:t>
      </w:r>
    </w:p>
    <w:p w:rsidR="00672B07" w:rsidRPr="007B32A9" w:rsidRDefault="00672B07" w:rsidP="0001602F">
      <w:pPr>
        <w:pStyle w:val="ListParagraph"/>
        <w:numPr>
          <w:ilvl w:val="0"/>
          <w:numId w:val="30"/>
        </w:numPr>
        <w:tabs>
          <w:tab w:val="left" w:pos="1122"/>
        </w:tabs>
        <w:spacing w:after="0" w:line="240" w:lineRule="auto"/>
        <w:contextualSpacing w:val="0"/>
        <w:jc w:val="both"/>
        <w:rPr>
          <w:rFonts w:ascii="Times New Roman" w:hAnsi="Times New Roman" w:cs="Times New Roman"/>
          <w:sz w:val="24"/>
          <w:szCs w:val="24"/>
        </w:rPr>
      </w:pPr>
      <w:r w:rsidRPr="007B32A9">
        <w:rPr>
          <w:rFonts w:ascii="Times New Roman" w:hAnsi="Times New Roman" w:cs="Times New Roman"/>
          <w:sz w:val="24"/>
          <w:szCs w:val="24"/>
        </w:rPr>
        <w:t>Details of outstanding litigations</w:t>
      </w:r>
    </w:p>
    <w:p w:rsidR="00672B07" w:rsidRPr="007B32A9" w:rsidRDefault="00672B07" w:rsidP="0001602F">
      <w:pPr>
        <w:pStyle w:val="ListParagraph"/>
        <w:numPr>
          <w:ilvl w:val="0"/>
          <w:numId w:val="30"/>
        </w:numPr>
        <w:tabs>
          <w:tab w:val="left" w:pos="1122"/>
        </w:tabs>
        <w:spacing w:after="0" w:line="240" w:lineRule="auto"/>
        <w:contextualSpacing w:val="0"/>
        <w:jc w:val="both"/>
        <w:rPr>
          <w:rFonts w:ascii="Times New Roman" w:hAnsi="Times New Roman" w:cs="Times New Roman"/>
          <w:sz w:val="24"/>
          <w:szCs w:val="24"/>
        </w:rPr>
      </w:pPr>
      <w:r w:rsidRPr="007B32A9">
        <w:rPr>
          <w:rFonts w:ascii="Times New Roman" w:hAnsi="Times New Roman" w:cs="Times New Roman"/>
          <w:sz w:val="24"/>
          <w:szCs w:val="24"/>
        </w:rPr>
        <w:t>Stock market high and low prices for each of the last 6 months</w:t>
      </w:r>
    </w:p>
    <w:p w:rsidR="00672B07" w:rsidRPr="007B32A9" w:rsidRDefault="00672B07" w:rsidP="0001602F">
      <w:pPr>
        <w:pStyle w:val="ListParagraph"/>
        <w:numPr>
          <w:ilvl w:val="0"/>
          <w:numId w:val="30"/>
        </w:numPr>
        <w:tabs>
          <w:tab w:val="left" w:pos="1122"/>
        </w:tabs>
        <w:spacing w:after="0" w:line="240" w:lineRule="auto"/>
        <w:contextualSpacing w:val="0"/>
        <w:jc w:val="both"/>
        <w:rPr>
          <w:rFonts w:ascii="Times New Roman" w:hAnsi="Times New Roman" w:cs="Times New Roman"/>
          <w:sz w:val="24"/>
          <w:szCs w:val="24"/>
        </w:rPr>
      </w:pPr>
      <w:r w:rsidRPr="007B32A9">
        <w:rPr>
          <w:rFonts w:ascii="Times New Roman" w:hAnsi="Times New Roman" w:cs="Times New Roman"/>
          <w:sz w:val="24"/>
          <w:szCs w:val="24"/>
        </w:rPr>
        <w:t>Risk factors</w:t>
      </w:r>
    </w:p>
    <w:p w:rsidR="00672B07" w:rsidRPr="007B32A9" w:rsidRDefault="00672B07" w:rsidP="0001602F">
      <w:pPr>
        <w:pStyle w:val="ListParagraph"/>
        <w:numPr>
          <w:ilvl w:val="0"/>
          <w:numId w:val="30"/>
        </w:numPr>
        <w:tabs>
          <w:tab w:val="left" w:pos="1122"/>
        </w:tabs>
        <w:spacing w:after="0" w:line="240" w:lineRule="auto"/>
        <w:contextualSpacing w:val="0"/>
        <w:jc w:val="both"/>
        <w:rPr>
          <w:rFonts w:ascii="Times New Roman" w:hAnsi="Times New Roman" w:cs="Times New Roman"/>
          <w:sz w:val="24"/>
          <w:szCs w:val="24"/>
        </w:rPr>
      </w:pPr>
      <w:r w:rsidRPr="007B32A9">
        <w:rPr>
          <w:rFonts w:ascii="Times New Roman" w:hAnsi="Times New Roman" w:cs="Times New Roman"/>
          <w:sz w:val="24"/>
          <w:szCs w:val="24"/>
        </w:rPr>
        <w:t>Management’s view of risk factor</w:t>
      </w:r>
    </w:p>
    <w:p w:rsidR="00D14FDA" w:rsidRPr="007B32A9" w:rsidRDefault="00D73309" w:rsidP="0001602F">
      <w:pPr>
        <w:pStyle w:val="ListParagraph"/>
        <w:numPr>
          <w:ilvl w:val="0"/>
          <w:numId w:val="30"/>
        </w:numPr>
        <w:tabs>
          <w:tab w:val="left" w:pos="1122"/>
        </w:tabs>
        <w:spacing w:after="0" w:line="240" w:lineRule="auto"/>
        <w:contextualSpacing w:val="0"/>
        <w:jc w:val="both"/>
        <w:rPr>
          <w:rFonts w:ascii="Times New Roman" w:hAnsi="Times New Roman" w:cs="Times New Roman"/>
          <w:sz w:val="24"/>
          <w:szCs w:val="24"/>
        </w:rPr>
      </w:pPr>
      <w:r w:rsidRPr="007B32A9">
        <w:rPr>
          <w:rFonts w:ascii="Times New Roman" w:hAnsi="Times New Roman" w:cs="Times New Roman"/>
          <w:sz w:val="24"/>
          <w:szCs w:val="24"/>
        </w:rPr>
        <w:t>Other SEBI requirements</w:t>
      </w:r>
    </w:p>
    <w:p w:rsidR="00467CD9" w:rsidRPr="007B32A9" w:rsidRDefault="00467CD9" w:rsidP="0001602F">
      <w:pPr>
        <w:tabs>
          <w:tab w:val="left" w:pos="1122"/>
        </w:tabs>
        <w:spacing w:after="0" w:line="240" w:lineRule="auto"/>
        <w:jc w:val="both"/>
        <w:rPr>
          <w:rFonts w:ascii="Times New Roman" w:hAnsi="Times New Roman" w:cs="Times New Roman"/>
          <w:b/>
          <w:sz w:val="24"/>
          <w:szCs w:val="24"/>
          <w:u w:val="single"/>
        </w:rPr>
      </w:pPr>
    </w:p>
    <w:p w:rsidR="00C21F4A" w:rsidRPr="007B32A9" w:rsidRDefault="00776B78" w:rsidP="0001602F">
      <w:pPr>
        <w:tabs>
          <w:tab w:val="left" w:pos="1122"/>
        </w:tabs>
        <w:spacing w:after="0" w:line="240" w:lineRule="auto"/>
        <w:jc w:val="both"/>
        <w:rPr>
          <w:rFonts w:ascii="Times New Roman" w:hAnsi="Times New Roman" w:cs="Times New Roman"/>
          <w:b/>
          <w:sz w:val="24"/>
          <w:szCs w:val="24"/>
          <w:u w:val="single"/>
        </w:rPr>
      </w:pPr>
      <w:r w:rsidRPr="007B32A9">
        <w:rPr>
          <w:rFonts w:ascii="Times New Roman" w:hAnsi="Times New Roman" w:cs="Times New Roman"/>
          <w:b/>
          <w:sz w:val="24"/>
          <w:szCs w:val="24"/>
          <w:u w:val="single"/>
        </w:rPr>
        <w:t>Statement in lieu of prospectus:</w:t>
      </w:r>
    </w:p>
    <w:p w:rsidR="00C21F4A" w:rsidRPr="007B32A9" w:rsidRDefault="00C21F4A" w:rsidP="0001602F">
      <w:pPr>
        <w:pStyle w:val="ListParagraph"/>
        <w:numPr>
          <w:ilvl w:val="0"/>
          <w:numId w:val="39"/>
        </w:numPr>
        <w:tabs>
          <w:tab w:val="left" w:pos="284"/>
        </w:tabs>
        <w:spacing w:after="0" w:line="240" w:lineRule="auto"/>
        <w:ind w:left="284" w:hanging="283"/>
        <w:contextualSpacing w:val="0"/>
        <w:jc w:val="both"/>
        <w:rPr>
          <w:rFonts w:ascii="Times New Roman" w:hAnsi="Times New Roman" w:cs="Times New Roman"/>
          <w:sz w:val="24"/>
          <w:szCs w:val="24"/>
        </w:rPr>
      </w:pPr>
      <w:r w:rsidRPr="007B32A9">
        <w:rPr>
          <w:rFonts w:ascii="Times New Roman" w:hAnsi="Times New Roman" w:cs="Times New Roman"/>
          <w:sz w:val="24"/>
          <w:szCs w:val="24"/>
        </w:rPr>
        <w:t>It is prepared when the company does not issue the shares to the public</w:t>
      </w:r>
      <w:r w:rsidR="006C116D">
        <w:rPr>
          <w:rFonts w:ascii="Times New Roman" w:hAnsi="Times New Roman" w:cs="Times New Roman"/>
          <w:sz w:val="24"/>
          <w:szCs w:val="24"/>
        </w:rPr>
        <w:t>.</w:t>
      </w:r>
    </w:p>
    <w:p w:rsidR="00C21F4A" w:rsidRPr="007B32A9" w:rsidRDefault="00C21F4A" w:rsidP="0001602F">
      <w:pPr>
        <w:pStyle w:val="ListParagraph"/>
        <w:numPr>
          <w:ilvl w:val="0"/>
          <w:numId w:val="39"/>
        </w:numPr>
        <w:tabs>
          <w:tab w:val="left" w:pos="284"/>
        </w:tabs>
        <w:spacing w:after="0" w:line="240" w:lineRule="auto"/>
        <w:ind w:left="284" w:hanging="283"/>
        <w:contextualSpacing w:val="0"/>
        <w:jc w:val="both"/>
        <w:rPr>
          <w:rFonts w:ascii="Times New Roman" w:hAnsi="Times New Roman" w:cs="Times New Roman"/>
          <w:sz w:val="24"/>
          <w:szCs w:val="24"/>
        </w:rPr>
      </w:pPr>
      <w:r w:rsidRPr="007B32A9">
        <w:rPr>
          <w:rFonts w:ascii="Times New Roman" w:hAnsi="Times New Roman" w:cs="Times New Roman"/>
          <w:sz w:val="24"/>
          <w:szCs w:val="24"/>
        </w:rPr>
        <w:t>It is a statement similar to prospectus issued by the private offer and shares are issued among the members of the company</w:t>
      </w:r>
      <w:r w:rsidR="006C116D">
        <w:rPr>
          <w:rFonts w:ascii="Times New Roman" w:hAnsi="Times New Roman" w:cs="Times New Roman"/>
          <w:sz w:val="24"/>
          <w:szCs w:val="24"/>
        </w:rPr>
        <w:t>.</w:t>
      </w:r>
    </w:p>
    <w:p w:rsidR="00D14FDA" w:rsidRPr="007B32A9" w:rsidRDefault="00776B78" w:rsidP="0001602F">
      <w:pPr>
        <w:pStyle w:val="ListParagraph"/>
        <w:numPr>
          <w:ilvl w:val="0"/>
          <w:numId w:val="39"/>
        </w:numPr>
        <w:tabs>
          <w:tab w:val="left" w:pos="284"/>
        </w:tabs>
        <w:spacing w:after="0" w:line="240" w:lineRule="auto"/>
        <w:ind w:left="284" w:hanging="283"/>
        <w:contextualSpacing w:val="0"/>
        <w:jc w:val="both"/>
        <w:rPr>
          <w:rFonts w:ascii="Times New Roman" w:hAnsi="Times New Roman" w:cs="Times New Roman"/>
          <w:sz w:val="24"/>
          <w:szCs w:val="24"/>
        </w:rPr>
      </w:pPr>
      <w:r w:rsidRPr="007B32A9">
        <w:rPr>
          <w:rFonts w:ascii="Times New Roman" w:hAnsi="Times New Roman" w:cs="Times New Roman"/>
          <w:sz w:val="24"/>
          <w:szCs w:val="24"/>
        </w:rPr>
        <w:lastRenderedPageBreak/>
        <w:t>A copy of statement in lieu of prospectus has</w:t>
      </w:r>
      <w:r w:rsidR="00C21F4A" w:rsidRPr="007B32A9">
        <w:rPr>
          <w:rFonts w:ascii="Times New Roman" w:hAnsi="Times New Roman" w:cs="Times New Roman"/>
          <w:sz w:val="24"/>
          <w:szCs w:val="24"/>
        </w:rPr>
        <w:t xml:space="preserve"> to filed within the ROC 3 days before the allotment </w:t>
      </w:r>
      <w:r w:rsidR="00C97245" w:rsidRPr="007B32A9">
        <w:rPr>
          <w:rFonts w:ascii="Times New Roman" w:hAnsi="Times New Roman" w:cs="Times New Roman"/>
          <w:sz w:val="24"/>
          <w:szCs w:val="24"/>
        </w:rPr>
        <w:t>of</w:t>
      </w:r>
      <w:r w:rsidR="00C21F4A" w:rsidRPr="007B32A9">
        <w:rPr>
          <w:rFonts w:ascii="Times New Roman" w:hAnsi="Times New Roman" w:cs="Times New Roman"/>
          <w:sz w:val="24"/>
          <w:szCs w:val="24"/>
        </w:rPr>
        <w:t xml:space="preserve"> shares to the members of the private company.</w:t>
      </w:r>
    </w:p>
    <w:p w:rsidR="00467CD9" w:rsidRPr="007B32A9" w:rsidRDefault="00467CD9" w:rsidP="0001602F">
      <w:pPr>
        <w:tabs>
          <w:tab w:val="left" w:pos="1122"/>
        </w:tabs>
        <w:spacing w:after="0" w:line="240" w:lineRule="auto"/>
        <w:jc w:val="both"/>
        <w:rPr>
          <w:rFonts w:ascii="Times New Roman" w:hAnsi="Times New Roman" w:cs="Times New Roman"/>
          <w:b/>
          <w:sz w:val="24"/>
          <w:szCs w:val="24"/>
          <w:u w:val="single"/>
        </w:rPr>
      </w:pPr>
    </w:p>
    <w:p w:rsidR="00C21F4A" w:rsidRPr="007B32A9" w:rsidRDefault="00C21F4A" w:rsidP="0001602F">
      <w:pPr>
        <w:tabs>
          <w:tab w:val="left" w:pos="1122"/>
        </w:tabs>
        <w:spacing w:after="0" w:line="240" w:lineRule="auto"/>
        <w:jc w:val="both"/>
        <w:rPr>
          <w:rFonts w:ascii="Times New Roman" w:hAnsi="Times New Roman" w:cs="Times New Roman"/>
          <w:b/>
          <w:sz w:val="24"/>
          <w:szCs w:val="24"/>
          <w:u w:val="single"/>
        </w:rPr>
      </w:pPr>
      <w:r w:rsidRPr="007B32A9">
        <w:rPr>
          <w:rFonts w:ascii="Times New Roman" w:hAnsi="Times New Roman" w:cs="Times New Roman"/>
          <w:b/>
          <w:sz w:val="24"/>
          <w:szCs w:val="24"/>
          <w:u w:val="single"/>
        </w:rPr>
        <w:t>Difference between Prospectus and statement in lieu of prospectus:</w:t>
      </w:r>
    </w:p>
    <w:tbl>
      <w:tblPr>
        <w:tblStyle w:val="TableGrid"/>
        <w:tblW w:w="10170" w:type="dxa"/>
        <w:tblInd w:w="378" w:type="dxa"/>
        <w:tblLook w:val="04A0"/>
      </w:tblPr>
      <w:tblGrid>
        <w:gridCol w:w="5400"/>
        <w:gridCol w:w="4770"/>
      </w:tblGrid>
      <w:tr w:rsidR="00776B78" w:rsidRPr="007B32A9" w:rsidTr="006C116D">
        <w:tc>
          <w:tcPr>
            <w:tcW w:w="5400" w:type="dxa"/>
          </w:tcPr>
          <w:p w:rsidR="00776B78" w:rsidRPr="007B32A9" w:rsidRDefault="00776B78" w:rsidP="0001602F">
            <w:pPr>
              <w:tabs>
                <w:tab w:val="left" w:pos="1122"/>
              </w:tabs>
              <w:jc w:val="both"/>
              <w:rPr>
                <w:rFonts w:ascii="Times New Roman" w:hAnsi="Times New Roman" w:cs="Times New Roman"/>
                <w:b/>
                <w:sz w:val="24"/>
                <w:szCs w:val="24"/>
              </w:rPr>
            </w:pPr>
            <w:r w:rsidRPr="007B32A9">
              <w:rPr>
                <w:rFonts w:ascii="Times New Roman" w:hAnsi="Times New Roman" w:cs="Times New Roman"/>
                <w:b/>
                <w:sz w:val="24"/>
                <w:szCs w:val="24"/>
              </w:rPr>
              <w:t>Prospectus</w:t>
            </w:r>
          </w:p>
        </w:tc>
        <w:tc>
          <w:tcPr>
            <w:tcW w:w="4770" w:type="dxa"/>
          </w:tcPr>
          <w:p w:rsidR="00776B78" w:rsidRPr="007B32A9" w:rsidRDefault="00776B78" w:rsidP="0001602F">
            <w:pPr>
              <w:tabs>
                <w:tab w:val="left" w:pos="1122"/>
              </w:tabs>
              <w:jc w:val="both"/>
              <w:rPr>
                <w:rFonts w:ascii="Times New Roman" w:hAnsi="Times New Roman" w:cs="Times New Roman"/>
                <w:b/>
                <w:sz w:val="24"/>
                <w:szCs w:val="24"/>
              </w:rPr>
            </w:pPr>
            <w:r w:rsidRPr="007B32A9">
              <w:rPr>
                <w:rFonts w:ascii="Times New Roman" w:hAnsi="Times New Roman" w:cs="Times New Roman"/>
                <w:b/>
                <w:sz w:val="24"/>
                <w:szCs w:val="24"/>
              </w:rPr>
              <w:t>Lieu of prospectus</w:t>
            </w:r>
          </w:p>
        </w:tc>
      </w:tr>
      <w:tr w:rsidR="00776B78" w:rsidRPr="007B32A9" w:rsidTr="006C116D">
        <w:tc>
          <w:tcPr>
            <w:tcW w:w="5400" w:type="dxa"/>
          </w:tcPr>
          <w:p w:rsidR="00776B78" w:rsidRPr="007B32A9" w:rsidRDefault="00776B78" w:rsidP="0001602F">
            <w:pPr>
              <w:tabs>
                <w:tab w:val="left" w:pos="1122"/>
              </w:tabs>
              <w:jc w:val="both"/>
              <w:rPr>
                <w:rFonts w:ascii="Times New Roman" w:hAnsi="Times New Roman" w:cs="Times New Roman"/>
                <w:sz w:val="24"/>
                <w:szCs w:val="24"/>
              </w:rPr>
            </w:pPr>
            <w:r w:rsidRPr="007B32A9">
              <w:rPr>
                <w:rFonts w:ascii="Times New Roman" w:hAnsi="Times New Roman" w:cs="Times New Roman"/>
                <w:sz w:val="24"/>
                <w:szCs w:val="24"/>
              </w:rPr>
              <w:t>It is a proper prospectus</w:t>
            </w:r>
          </w:p>
        </w:tc>
        <w:tc>
          <w:tcPr>
            <w:tcW w:w="4770" w:type="dxa"/>
          </w:tcPr>
          <w:p w:rsidR="00776B78" w:rsidRPr="007B32A9" w:rsidRDefault="0027345A" w:rsidP="0001602F">
            <w:pPr>
              <w:tabs>
                <w:tab w:val="left" w:pos="1122"/>
              </w:tabs>
              <w:jc w:val="both"/>
              <w:rPr>
                <w:rFonts w:ascii="Times New Roman" w:hAnsi="Times New Roman" w:cs="Times New Roman"/>
                <w:sz w:val="24"/>
                <w:szCs w:val="24"/>
              </w:rPr>
            </w:pPr>
            <w:r w:rsidRPr="007B32A9">
              <w:rPr>
                <w:rFonts w:ascii="Times New Roman" w:hAnsi="Times New Roman" w:cs="Times New Roman"/>
                <w:sz w:val="24"/>
                <w:szCs w:val="24"/>
              </w:rPr>
              <w:t>It is a Proforma</w:t>
            </w:r>
            <w:r w:rsidR="00776B78" w:rsidRPr="007B32A9">
              <w:rPr>
                <w:rFonts w:ascii="Times New Roman" w:hAnsi="Times New Roman" w:cs="Times New Roman"/>
                <w:sz w:val="24"/>
                <w:szCs w:val="24"/>
              </w:rPr>
              <w:t xml:space="preserve"> of prospectus</w:t>
            </w:r>
          </w:p>
        </w:tc>
      </w:tr>
      <w:tr w:rsidR="00776B78" w:rsidRPr="007B32A9" w:rsidTr="006C116D">
        <w:tc>
          <w:tcPr>
            <w:tcW w:w="5400" w:type="dxa"/>
          </w:tcPr>
          <w:p w:rsidR="00776B78" w:rsidRPr="007B32A9" w:rsidRDefault="00776B78" w:rsidP="0001602F">
            <w:pPr>
              <w:tabs>
                <w:tab w:val="left" w:pos="1122"/>
              </w:tabs>
              <w:jc w:val="both"/>
              <w:rPr>
                <w:rFonts w:ascii="Times New Roman" w:hAnsi="Times New Roman" w:cs="Times New Roman"/>
                <w:sz w:val="24"/>
                <w:szCs w:val="24"/>
              </w:rPr>
            </w:pPr>
            <w:r w:rsidRPr="007B32A9">
              <w:rPr>
                <w:rFonts w:ascii="Times New Roman" w:hAnsi="Times New Roman" w:cs="Times New Roman"/>
                <w:sz w:val="24"/>
                <w:szCs w:val="24"/>
              </w:rPr>
              <w:t>It is requ</w:t>
            </w:r>
            <w:r w:rsidR="0082112B" w:rsidRPr="007B32A9">
              <w:rPr>
                <w:rFonts w:ascii="Times New Roman" w:hAnsi="Times New Roman" w:cs="Times New Roman"/>
                <w:sz w:val="24"/>
                <w:szCs w:val="24"/>
              </w:rPr>
              <w:t xml:space="preserve">ired to issue of shares to the general </w:t>
            </w:r>
            <w:r w:rsidRPr="007B32A9">
              <w:rPr>
                <w:rFonts w:ascii="Times New Roman" w:hAnsi="Times New Roman" w:cs="Times New Roman"/>
                <w:sz w:val="24"/>
                <w:szCs w:val="24"/>
              </w:rPr>
              <w:t>public</w:t>
            </w:r>
          </w:p>
        </w:tc>
        <w:tc>
          <w:tcPr>
            <w:tcW w:w="4770" w:type="dxa"/>
          </w:tcPr>
          <w:p w:rsidR="00776B78" w:rsidRPr="007B32A9" w:rsidRDefault="00776B78" w:rsidP="0001602F">
            <w:pPr>
              <w:tabs>
                <w:tab w:val="left" w:pos="1122"/>
              </w:tabs>
              <w:jc w:val="both"/>
              <w:rPr>
                <w:rFonts w:ascii="Times New Roman" w:hAnsi="Times New Roman" w:cs="Times New Roman"/>
                <w:sz w:val="24"/>
                <w:szCs w:val="24"/>
              </w:rPr>
            </w:pPr>
            <w:r w:rsidRPr="007B32A9">
              <w:rPr>
                <w:rFonts w:ascii="Times New Roman" w:hAnsi="Times New Roman" w:cs="Times New Roman"/>
                <w:sz w:val="24"/>
                <w:szCs w:val="24"/>
              </w:rPr>
              <w:t xml:space="preserve">It is required to issue shares to the members </w:t>
            </w:r>
            <w:r w:rsidR="0082112B" w:rsidRPr="007B32A9">
              <w:rPr>
                <w:rFonts w:ascii="Times New Roman" w:hAnsi="Times New Roman" w:cs="Times New Roman"/>
                <w:sz w:val="24"/>
                <w:szCs w:val="24"/>
              </w:rPr>
              <w:t>of the company</w:t>
            </w:r>
          </w:p>
        </w:tc>
      </w:tr>
      <w:tr w:rsidR="00776B78" w:rsidRPr="007B32A9" w:rsidTr="006C116D">
        <w:tc>
          <w:tcPr>
            <w:tcW w:w="5400" w:type="dxa"/>
          </w:tcPr>
          <w:p w:rsidR="00776B78" w:rsidRPr="007B32A9" w:rsidRDefault="00776B78" w:rsidP="0001602F">
            <w:pPr>
              <w:tabs>
                <w:tab w:val="left" w:pos="1122"/>
              </w:tabs>
              <w:jc w:val="both"/>
              <w:rPr>
                <w:rFonts w:ascii="Times New Roman" w:hAnsi="Times New Roman" w:cs="Times New Roman"/>
                <w:sz w:val="24"/>
                <w:szCs w:val="24"/>
              </w:rPr>
            </w:pPr>
            <w:r w:rsidRPr="007B32A9">
              <w:rPr>
                <w:rFonts w:ascii="Times New Roman" w:hAnsi="Times New Roman" w:cs="Times New Roman"/>
                <w:sz w:val="24"/>
                <w:szCs w:val="24"/>
              </w:rPr>
              <w:t xml:space="preserve">It is issued to the </w:t>
            </w:r>
            <w:r w:rsidR="0082112B" w:rsidRPr="007B32A9">
              <w:rPr>
                <w:rFonts w:ascii="Times New Roman" w:hAnsi="Times New Roman" w:cs="Times New Roman"/>
                <w:sz w:val="24"/>
                <w:szCs w:val="24"/>
              </w:rPr>
              <w:t xml:space="preserve">general </w:t>
            </w:r>
            <w:r w:rsidRPr="007B32A9">
              <w:rPr>
                <w:rFonts w:ascii="Times New Roman" w:hAnsi="Times New Roman" w:cs="Times New Roman"/>
                <w:sz w:val="24"/>
                <w:szCs w:val="24"/>
              </w:rPr>
              <w:t>public</w:t>
            </w:r>
          </w:p>
        </w:tc>
        <w:tc>
          <w:tcPr>
            <w:tcW w:w="4770" w:type="dxa"/>
          </w:tcPr>
          <w:p w:rsidR="00776B78" w:rsidRPr="007B32A9" w:rsidRDefault="00776B78" w:rsidP="0001602F">
            <w:pPr>
              <w:tabs>
                <w:tab w:val="left" w:pos="1122"/>
              </w:tabs>
              <w:jc w:val="both"/>
              <w:rPr>
                <w:rFonts w:ascii="Times New Roman" w:hAnsi="Times New Roman" w:cs="Times New Roman"/>
                <w:sz w:val="24"/>
                <w:szCs w:val="24"/>
              </w:rPr>
            </w:pPr>
            <w:r w:rsidRPr="007B32A9">
              <w:rPr>
                <w:rFonts w:ascii="Times New Roman" w:hAnsi="Times New Roman" w:cs="Times New Roman"/>
                <w:sz w:val="24"/>
                <w:szCs w:val="24"/>
              </w:rPr>
              <w:t>It is issued to the members</w:t>
            </w:r>
            <w:r w:rsidR="0082112B" w:rsidRPr="007B32A9">
              <w:rPr>
                <w:rFonts w:ascii="Times New Roman" w:hAnsi="Times New Roman" w:cs="Times New Roman"/>
                <w:sz w:val="24"/>
                <w:szCs w:val="24"/>
              </w:rPr>
              <w:t xml:space="preserve"> of the company</w:t>
            </w:r>
          </w:p>
        </w:tc>
      </w:tr>
      <w:tr w:rsidR="00776B78" w:rsidRPr="007B32A9" w:rsidTr="006C116D">
        <w:tc>
          <w:tcPr>
            <w:tcW w:w="5400" w:type="dxa"/>
          </w:tcPr>
          <w:p w:rsidR="00776B78" w:rsidRPr="007B32A9" w:rsidRDefault="00776B78" w:rsidP="0001602F">
            <w:pPr>
              <w:tabs>
                <w:tab w:val="left" w:pos="1122"/>
              </w:tabs>
              <w:jc w:val="both"/>
              <w:rPr>
                <w:rFonts w:ascii="Times New Roman" w:hAnsi="Times New Roman" w:cs="Times New Roman"/>
                <w:sz w:val="24"/>
                <w:szCs w:val="24"/>
              </w:rPr>
            </w:pPr>
            <w:r w:rsidRPr="007B32A9">
              <w:rPr>
                <w:rFonts w:ascii="Times New Roman" w:hAnsi="Times New Roman" w:cs="Times New Roman"/>
                <w:sz w:val="24"/>
                <w:szCs w:val="24"/>
              </w:rPr>
              <w:t>Filed with the ROC before the applications are received for subscription of shares</w:t>
            </w:r>
          </w:p>
        </w:tc>
        <w:tc>
          <w:tcPr>
            <w:tcW w:w="4770" w:type="dxa"/>
          </w:tcPr>
          <w:p w:rsidR="00776B78" w:rsidRPr="007B32A9" w:rsidRDefault="00776B78" w:rsidP="0001602F">
            <w:pPr>
              <w:tabs>
                <w:tab w:val="left" w:pos="1122"/>
              </w:tabs>
              <w:jc w:val="both"/>
              <w:rPr>
                <w:rFonts w:ascii="Times New Roman" w:hAnsi="Times New Roman" w:cs="Times New Roman"/>
                <w:sz w:val="24"/>
                <w:szCs w:val="24"/>
              </w:rPr>
            </w:pPr>
            <w:r w:rsidRPr="007B32A9">
              <w:rPr>
                <w:rFonts w:ascii="Times New Roman" w:hAnsi="Times New Roman" w:cs="Times New Roman"/>
                <w:sz w:val="24"/>
                <w:szCs w:val="24"/>
              </w:rPr>
              <w:t>3 days before the allotment of shares</w:t>
            </w:r>
          </w:p>
        </w:tc>
      </w:tr>
      <w:tr w:rsidR="00776B78" w:rsidRPr="007B32A9" w:rsidTr="006C116D">
        <w:tc>
          <w:tcPr>
            <w:tcW w:w="5400" w:type="dxa"/>
          </w:tcPr>
          <w:p w:rsidR="00776B78" w:rsidRPr="007B32A9" w:rsidRDefault="00776B78" w:rsidP="0001602F">
            <w:pPr>
              <w:tabs>
                <w:tab w:val="left" w:pos="1122"/>
              </w:tabs>
              <w:jc w:val="both"/>
              <w:rPr>
                <w:rFonts w:ascii="Times New Roman" w:hAnsi="Times New Roman" w:cs="Times New Roman"/>
                <w:sz w:val="24"/>
                <w:szCs w:val="24"/>
              </w:rPr>
            </w:pPr>
            <w:r w:rsidRPr="007B32A9">
              <w:rPr>
                <w:rFonts w:ascii="Times New Roman" w:hAnsi="Times New Roman" w:cs="Times New Roman"/>
                <w:sz w:val="24"/>
                <w:szCs w:val="24"/>
              </w:rPr>
              <w:t>Application form is accomp</w:t>
            </w:r>
            <w:r w:rsidR="0082112B" w:rsidRPr="007B32A9">
              <w:rPr>
                <w:rFonts w:ascii="Times New Roman" w:hAnsi="Times New Roman" w:cs="Times New Roman"/>
                <w:sz w:val="24"/>
                <w:szCs w:val="24"/>
              </w:rPr>
              <w:t>ani</w:t>
            </w:r>
            <w:r w:rsidRPr="007B32A9">
              <w:rPr>
                <w:rFonts w:ascii="Times New Roman" w:hAnsi="Times New Roman" w:cs="Times New Roman"/>
                <w:sz w:val="24"/>
                <w:szCs w:val="24"/>
              </w:rPr>
              <w:t>ed with the prospectus</w:t>
            </w:r>
          </w:p>
        </w:tc>
        <w:tc>
          <w:tcPr>
            <w:tcW w:w="4770" w:type="dxa"/>
          </w:tcPr>
          <w:p w:rsidR="00776B78" w:rsidRPr="007B32A9" w:rsidRDefault="00776B78" w:rsidP="0001602F">
            <w:pPr>
              <w:tabs>
                <w:tab w:val="left" w:pos="1122"/>
              </w:tabs>
              <w:jc w:val="both"/>
              <w:rPr>
                <w:rFonts w:ascii="Times New Roman" w:hAnsi="Times New Roman" w:cs="Times New Roman"/>
                <w:sz w:val="24"/>
                <w:szCs w:val="24"/>
              </w:rPr>
            </w:pPr>
            <w:r w:rsidRPr="007B32A9">
              <w:rPr>
                <w:rFonts w:ascii="Times New Roman" w:hAnsi="Times New Roman" w:cs="Times New Roman"/>
                <w:sz w:val="24"/>
                <w:szCs w:val="24"/>
              </w:rPr>
              <w:t xml:space="preserve">Application </w:t>
            </w:r>
            <w:r w:rsidR="0027345A" w:rsidRPr="007B32A9">
              <w:rPr>
                <w:rFonts w:ascii="Times New Roman" w:hAnsi="Times New Roman" w:cs="Times New Roman"/>
                <w:sz w:val="24"/>
                <w:szCs w:val="24"/>
              </w:rPr>
              <w:t>need not accompanied</w:t>
            </w:r>
            <w:r w:rsidRPr="007B32A9">
              <w:rPr>
                <w:rFonts w:ascii="Times New Roman" w:hAnsi="Times New Roman" w:cs="Times New Roman"/>
                <w:sz w:val="24"/>
                <w:szCs w:val="24"/>
              </w:rPr>
              <w:t xml:space="preserve"> the same</w:t>
            </w:r>
          </w:p>
        </w:tc>
      </w:tr>
    </w:tbl>
    <w:p w:rsidR="00467CD9" w:rsidRPr="007B32A9" w:rsidRDefault="00467CD9" w:rsidP="0001602F">
      <w:pPr>
        <w:tabs>
          <w:tab w:val="left" w:pos="1122"/>
        </w:tabs>
        <w:spacing w:after="0" w:line="240" w:lineRule="auto"/>
        <w:jc w:val="both"/>
        <w:rPr>
          <w:rFonts w:ascii="Times New Roman" w:hAnsi="Times New Roman" w:cs="Times New Roman"/>
          <w:b/>
          <w:sz w:val="24"/>
          <w:szCs w:val="24"/>
          <w:u w:val="single"/>
        </w:rPr>
      </w:pPr>
    </w:p>
    <w:p w:rsidR="00C21F4A" w:rsidRPr="007B32A9" w:rsidRDefault="00CD0B5D" w:rsidP="0001602F">
      <w:pPr>
        <w:tabs>
          <w:tab w:val="left" w:pos="1122"/>
        </w:tabs>
        <w:spacing w:after="0" w:line="240" w:lineRule="auto"/>
        <w:jc w:val="both"/>
        <w:rPr>
          <w:rFonts w:ascii="Times New Roman" w:hAnsi="Times New Roman" w:cs="Times New Roman"/>
          <w:b/>
          <w:sz w:val="24"/>
          <w:szCs w:val="24"/>
          <w:u w:val="single"/>
        </w:rPr>
      </w:pPr>
      <w:r w:rsidRPr="007B32A9">
        <w:rPr>
          <w:rFonts w:ascii="Times New Roman" w:hAnsi="Times New Roman" w:cs="Times New Roman"/>
          <w:b/>
          <w:sz w:val="24"/>
          <w:szCs w:val="24"/>
          <w:u w:val="single"/>
        </w:rPr>
        <w:t>Book Building:</w:t>
      </w:r>
    </w:p>
    <w:p w:rsidR="00CD0B5D" w:rsidRPr="007B32A9" w:rsidRDefault="00CD0B5D" w:rsidP="0001602F">
      <w:pPr>
        <w:tabs>
          <w:tab w:val="left" w:pos="1122"/>
        </w:tabs>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Book Building is a mechanism wherein the company opens the Initial Public Offer (IPO) for a fixed period within which it collects the bids from investors at various factors between the floor price and cap price. This helps the company to discover the price of the IPO.</w:t>
      </w:r>
    </w:p>
    <w:p w:rsidR="00D14FDA" w:rsidRPr="007B32A9" w:rsidRDefault="00D14FDA" w:rsidP="0001602F">
      <w:pPr>
        <w:tabs>
          <w:tab w:val="left" w:pos="1122"/>
        </w:tabs>
        <w:spacing w:after="0" w:line="240" w:lineRule="auto"/>
        <w:jc w:val="both"/>
        <w:rPr>
          <w:rFonts w:ascii="Times New Roman" w:hAnsi="Times New Roman" w:cs="Times New Roman"/>
          <w:b/>
          <w:sz w:val="24"/>
          <w:szCs w:val="24"/>
          <w:u w:val="single"/>
        </w:rPr>
      </w:pPr>
    </w:p>
    <w:p w:rsidR="0027345A" w:rsidRPr="007B32A9" w:rsidRDefault="0027345A" w:rsidP="0001602F">
      <w:pPr>
        <w:tabs>
          <w:tab w:val="left" w:pos="1122"/>
        </w:tabs>
        <w:spacing w:after="0" w:line="240" w:lineRule="auto"/>
        <w:jc w:val="both"/>
        <w:rPr>
          <w:rFonts w:ascii="Times New Roman" w:hAnsi="Times New Roman" w:cs="Times New Roman"/>
          <w:b/>
          <w:sz w:val="24"/>
          <w:szCs w:val="24"/>
          <w:u w:val="single"/>
        </w:rPr>
      </w:pPr>
      <w:r w:rsidRPr="007B32A9">
        <w:rPr>
          <w:rFonts w:ascii="Times New Roman" w:hAnsi="Times New Roman" w:cs="Times New Roman"/>
          <w:b/>
          <w:sz w:val="24"/>
          <w:szCs w:val="24"/>
          <w:u w:val="single"/>
        </w:rPr>
        <w:t>Process of Book Building:</w:t>
      </w:r>
    </w:p>
    <w:p w:rsidR="00C21F4A" w:rsidRPr="007B32A9" w:rsidRDefault="00D01029" w:rsidP="0001602F">
      <w:pPr>
        <w:tabs>
          <w:tab w:val="left" w:pos="1122"/>
        </w:tabs>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1. Company plans an IPO via the book building process.</w:t>
      </w:r>
    </w:p>
    <w:p w:rsidR="00D01029" w:rsidRPr="007B32A9" w:rsidRDefault="00D01029" w:rsidP="0001602F">
      <w:pPr>
        <w:tabs>
          <w:tab w:val="left" w:pos="1122"/>
        </w:tabs>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2. Appoint a merchant banker as book runner.</w:t>
      </w:r>
    </w:p>
    <w:p w:rsidR="00D01029" w:rsidRPr="007B32A9" w:rsidRDefault="00D01029" w:rsidP="0001602F">
      <w:pPr>
        <w:tabs>
          <w:tab w:val="left" w:pos="1122"/>
        </w:tabs>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3. Issue a draft prospectus containing all mandatory company disclosures other than price.</w:t>
      </w:r>
    </w:p>
    <w:p w:rsidR="00D01029" w:rsidRPr="007B32A9" w:rsidRDefault="00D01029" w:rsidP="0001602F">
      <w:pPr>
        <w:tabs>
          <w:tab w:val="left" w:pos="1122"/>
        </w:tabs>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 xml:space="preserve">4. </w:t>
      </w:r>
      <w:r w:rsidR="0079131B" w:rsidRPr="007B32A9">
        <w:rPr>
          <w:rFonts w:ascii="Times New Roman" w:hAnsi="Times New Roman" w:cs="Times New Roman"/>
          <w:sz w:val="24"/>
          <w:szCs w:val="24"/>
        </w:rPr>
        <w:t>Draft prospectus filed simultaneously with SEBI.</w:t>
      </w:r>
    </w:p>
    <w:p w:rsidR="00D01029" w:rsidRPr="007B32A9" w:rsidRDefault="00D01029" w:rsidP="0001602F">
      <w:pPr>
        <w:tabs>
          <w:tab w:val="left" w:pos="1122"/>
        </w:tabs>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5.</w:t>
      </w:r>
      <w:r w:rsidR="00F31CCD" w:rsidRPr="007B32A9">
        <w:rPr>
          <w:rFonts w:ascii="Times New Roman" w:hAnsi="Times New Roman" w:cs="Times New Roman"/>
          <w:sz w:val="24"/>
          <w:szCs w:val="24"/>
        </w:rPr>
        <w:t xml:space="preserve"> Book runner appoints syndicate members and registered intermediaries for subscription.</w:t>
      </w:r>
    </w:p>
    <w:p w:rsidR="004D32F4" w:rsidRPr="007B32A9" w:rsidRDefault="00F31CCD" w:rsidP="0001602F">
      <w:pPr>
        <w:tabs>
          <w:tab w:val="left" w:pos="1122"/>
        </w:tabs>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 xml:space="preserve">6. Price </w:t>
      </w:r>
      <w:r w:rsidR="004D32F4" w:rsidRPr="007B32A9">
        <w:rPr>
          <w:rFonts w:ascii="Times New Roman" w:hAnsi="Times New Roman" w:cs="Times New Roman"/>
          <w:sz w:val="24"/>
          <w:szCs w:val="24"/>
        </w:rPr>
        <w:t>discovery begins through the bidding process.</w:t>
      </w:r>
    </w:p>
    <w:p w:rsidR="00C21F4A" w:rsidRPr="007B32A9" w:rsidRDefault="004D32F4" w:rsidP="0001602F">
      <w:pPr>
        <w:tabs>
          <w:tab w:val="left" w:pos="1122"/>
        </w:tabs>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7. At the close of bidding, book runner and the company decide upon the allocation and allotment of shares.</w:t>
      </w:r>
    </w:p>
    <w:p w:rsidR="008765CF" w:rsidRPr="007B32A9" w:rsidRDefault="008765CF" w:rsidP="0001602F">
      <w:pPr>
        <w:tabs>
          <w:tab w:val="left" w:pos="1122"/>
        </w:tabs>
        <w:spacing w:after="0" w:line="240" w:lineRule="auto"/>
        <w:jc w:val="both"/>
        <w:rPr>
          <w:rFonts w:ascii="Times New Roman" w:hAnsi="Times New Roman" w:cs="Times New Roman"/>
          <w:sz w:val="24"/>
          <w:szCs w:val="24"/>
        </w:rPr>
      </w:pPr>
    </w:p>
    <w:p w:rsidR="008765CF" w:rsidRPr="007B32A9" w:rsidRDefault="008765CF" w:rsidP="0001602F">
      <w:pPr>
        <w:tabs>
          <w:tab w:val="left" w:pos="1122"/>
        </w:tabs>
        <w:spacing w:after="0" w:line="240" w:lineRule="auto"/>
        <w:jc w:val="both"/>
        <w:rPr>
          <w:rFonts w:ascii="Times New Roman" w:hAnsi="Times New Roman" w:cs="Times New Roman"/>
          <w:b/>
          <w:sz w:val="24"/>
          <w:szCs w:val="24"/>
          <w:u w:val="single"/>
        </w:rPr>
      </w:pPr>
      <w:r w:rsidRPr="007B32A9">
        <w:rPr>
          <w:rFonts w:ascii="Times New Roman" w:hAnsi="Times New Roman" w:cs="Times New Roman"/>
          <w:b/>
          <w:sz w:val="24"/>
          <w:szCs w:val="24"/>
          <w:u w:val="single"/>
        </w:rPr>
        <w:t>E-Filing:</w:t>
      </w:r>
    </w:p>
    <w:p w:rsidR="008765CF" w:rsidRPr="007B32A9" w:rsidRDefault="008765CF" w:rsidP="0001602F">
      <w:pPr>
        <w:spacing w:line="240" w:lineRule="auto"/>
        <w:jc w:val="both"/>
        <w:rPr>
          <w:rFonts w:ascii="Times New Roman" w:hAnsi="Times New Roman" w:cs="Times New Roman"/>
          <w:sz w:val="24"/>
          <w:szCs w:val="24"/>
        </w:rPr>
      </w:pPr>
      <w:r w:rsidRPr="007B32A9">
        <w:rPr>
          <w:rFonts w:ascii="Times New Roman" w:hAnsi="Times New Roman" w:cs="Times New Roman"/>
          <w:sz w:val="24"/>
          <w:szCs w:val="24"/>
        </w:rPr>
        <w:t>In order to carry out e-Filing on Companies/LLPs, you have facility to download the e-Form and fill it in an offline mode under the MCA website. Every form has the facility to pre-fill the data available in MCA21 system. Once the e-form is filled you would need to validate the e-form using Pre-scrutiny button. You would then have to affix the relevant digital signatures and save the form. You would need to be connected to the internet to carry out the pre-fill and pre-scrutiny functions. The filled up e-Form as per relevant instruction kit needs to be uploaded on the MCA21 portal. On successful upload, the Service Request Number (SRN) would be generated and you would be directed to make payment of the statutory fees. Once the payment has been made the status of your payment and filing status can be tracked on the MCA portal by using the ‘Track Your Payment Status’ and ‘Track Your Transaction Status’ link respectively.</w:t>
      </w:r>
    </w:p>
    <w:p w:rsidR="00872E0D" w:rsidRPr="007B32A9" w:rsidRDefault="00872E0D" w:rsidP="006C116D">
      <w:pPr>
        <w:spacing w:after="0" w:line="240" w:lineRule="auto"/>
        <w:rPr>
          <w:rFonts w:ascii="Times New Roman" w:hAnsi="Times New Roman" w:cs="Times New Roman"/>
          <w:color w:val="000000"/>
          <w:sz w:val="24"/>
          <w:szCs w:val="24"/>
          <w:shd w:val="clear" w:color="auto" w:fill="FFFFFF"/>
        </w:rPr>
      </w:pPr>
      <w:r w:rsidRPr="006C116D">
        <w:rPr>
          <w:rFonts w:ascii="Times New Roman" w:hAnsi="Times New Roman" w:cs="Times New Roman"/>
          <w:b/>
          <w:color w:val="000000"/>
          <w:sz w:val="24"/>
          <w:szCs w:val="24"/>
          <w:u w:val="single"/>
          <w:shd w:val="clear" w:color="auto" w:fill="FFFFFF"/>
        </w:rPr>
        <w:t>The following steps are given to proceed to do e-Filing:</w:t>
      </w:r>
      <w:r w:rsidRPr="006C116D">
        <w:rPr>
          <w:rFonts w:ascii="Times New Roman" w:hAnsi="Times New Roman" w:cs="Times New Roman"/>
          <w:b/>
          <w:color w:val="000000"/>
          <w:sz w:val="24"/>
          <w:szCs w:val="24"/>
          <w:u w:val="single"/>
        </w:rPr>
        <w:br/>
      </w:r>
      <w:r w:rsidRPr="007B32A9">
        <w:rPr>
          <w:rFonts w:ascii="Times New Roman" w:hAnsi="Times New Roman" w:cs="Times New Roman"/>
          <w:color w:val="000000"/>
          <w:sz w:val="24"/>
          <w:szCs w:val="24"/>
          <w:shd w:val="clear" w:color="auto" w:fill="FFFFFF"/>
        </w:rPr>
        <w:t>1. Select a category to download an e-Form from the MCA 21portal (with or without the instruction kit)</w:t>
      </w:r>
      <w:r w:rsidR="006C116D">
        <w:rPr>
          <w:rStyle w:val="apple-converted-space"/>
          <w:rFonts w:ascii="Times New Roman" w:hAnsi="Times New Roman" w:cs="Times New Roman"/>
          <w:color w:val="000000"/>
          <w:sz w:val="24"/>
          <w:szCs w:val="24"/>
          <w:shd w:val="clear" w:color="auto" w:fill="FFFFFF"/>
        </w:rPr>
        <w:t>.</w:t>
      </w:r>
      <w:r w:rsidRPr="007B32A9">
        <w:rPr>
          <w:rFonts w:ascii="Times New Roman" w:hAnsi="Times New Roman" w:cs="Times New Roman"/>
          <w:color w:val="000000"/>
          <w:sz w:val="24"/>
          <w:szCs w:val="24"/>
        </w:rPr>
        <w:br/>
      </w:r>
      <w:r w:rsidRPr="007B32A9">
        <w:rPr>
          <w:rFonts w:ascii="Times New Roman" w:hAnsi="Times New Roman" w:cs="Times New Roman"/>
          <w:color w:val="000000"/>
          <w:sz w:val="24"/>
          <w:szCs w:val="24"/>
          <w:shd w:val="clear" w:color="auto" w:fill="FFFFFF"/>
        </w:rPr>
        <w:t>2. At any time, you can read the related instruction kit to familiarize yourself with the procedures (you can download the instruction kit with e-form or view it under Help menu).</w:t>
      </w:r>
      <w:r w:rsidRPr="007B32A9">
        <w:rPr>
          <w:rStyle w:val="apple-converted-space"/>
          <w:rFonts w:ascii="Times New Roman" w:hAnsi="Times New Roman" w:cs="Times New Roman"/>
          <w:color w:val="000000"/>
          <w:sz w:val="24"/>
          <w:szCs w:val="24"/>
          <w:shd w:val="clear" w:color="auto" w:fill="FFFFFF"/>
        </w:rPr>
        <w:t> </w:t>
      </w:r>
      <w:r w:rsidRPr="007B32A9">
        <w:rPr>
          <w:rFonts w:ascii="Times New Roman" w:hAnsi="Times New Roman" w:cs="Times New Roman"/>
          <w:color w:val="000000"/>
          <w:sz w:val="24"/>
          <w:szCs w:val="24"/>
        </w:rPr>
        <w:br/>
      </w:r>
      <w:r w:rsidR="006C116D">
        <w:rPr>
          <w:rFonts w:ascii="Times New Roman" w:hAnsi="Times New Roman" w:cs="Times New Roman"/>
          <w:color w:val="000000"/>
          <w:sz w:val="24"/>
          <w:szCs w:val="24"/>
          <w:shd w:val="clear" w:color="auto" w:fill="FFFFFF"/>
        </w:rPr>
        <w:t>3. F</w:t>
      </w:r>
      <w:r w:rsidRPr="007B32A9">
        <w:rPr>
          <w:rFonts w:ascii="Times New Roman" w:hAnsi="Times New Roman" w:cs="Times New Roman"/>
          <w:color w:val="000000"/>
          <w:sz w:val="24"/>
          <w:szCs w:val="24"/>
          <w:shd w:val="clear" w:color="auto" w:fill="FFFFFF"/>
        </w:rPr>
        <w:t>ill the downloaded e-Form.</w:t>
      </w:r>
      <w:r w:rsidRPr="007B32A9">
        <w:rPr>
          <w:rStyle w:val="apple-converted-space"/>
          <w:rFonts w:ascii="Times New Roman" w:hAnsi="Times New Roman" w:cs="Times New Roman"/>
          <w:color w:val="000000"/>
          <w:sz w:val="24"/>
          <w:szCs w:val="24"/>
          <w:shd w:val="clear" w:color="auto" w:fill="FFFFFF"/>
        </w:rPr>
        <w:t> </w:t>
      </w:r>
      <w:r w:rsidRPr="007B32A9">
        <w:rPr>
          <w:rFonts w:ascii="Times New Roman" w:hAnsi="Times New Roman" w:cs="Times New Roman"/>
          <w:color w:val="000000"/>
          <w:sz w:val="24"/>
          <w:szCs w:val="24"/>
        </w:rPr>
        <w:br/>
      </w:r>
      <w:r w:rsidR="006C116D">
        <w:rPr>
          <w:rFonts w:ascii="Times New Roman" w:hAnsi="Times New Roman" w:cs="Times New Roman"/>
          <w:color w:val="000000"/>
          <w:sz w:val="24"/>
          <w:szCs w:val="24"/>
          <w:shd w:val="clear" w:color="auto" w:fill="FFFFFF"/>
        </w:rPr>
        <w:t>4. A</w:t>
      </w:r>
      <w:r w:rsidRPr="007B32A9">
        <w:rPr>
          <w:rFonts w:ascii="Times New Roman" w:hAnsi="Times New Roman" w:cs="Times New Roman"/>
          <w:color w:val="000000"/>
          <w:sz w:val="24"/>
          <w:szCs w:val="24"/>
          <w:shd w:val="clear" w:color="auto" w:fill="FFFFFF"/>
        </w:rPr>
        <w:t>ttach the necessary documents as attachments.</w:t>
      </w:r>
      <w:r w:rsidRPr="007B32A9">
        <w:rPr>
          <w:rStyle w:val="apple-converted-space"/>
          <w:rFonts w:ascii="Times New Roman" w:hAnsi="Times New Roman" w:cs="Times New Roman"/>
          <w:color w:val="000000"/>
          <w:sz w:val="24"/>
          <w:szCs w:val="24"/>
          <w:shd w:val="clear" w:color="auto" w:fill="FFFFFF"/>
        </w:rPr>
        <w:t> </w:t>
      </w:r>
      <w:r w:rsidRPr="007B32A9">
        <w:rPr>
          <w:rFonts w:ascii="Times New Roman" w:hAnsi="Times New Roman" w:cs="Times New Roman"/>
          <w:color w:val="000000"/>
          <w:sz w:val="24"/>
          <w:szCs w:val="24"/>
        </w:rPr>
        <w:br/>
      </w:r>
      <w:r w:rsidR="006C116D">
        <w:rPr>
          <w:rFonts w:ascii="Times New Roman" w:hAnsi="Times New Roman" w:cs="Times New Roman"/>
          <w:color w:val="000000"/>
          <w:sz w:val="24"/>
          <w:szCs w:val="24"/>
          <w:shd w:val="clear" w:color="auto" w:fill="FFFFFF"/>
        </w:rPr>
        <w:t>5. U</w:t>
      </w:r>
      <w:r w:rsidRPr="007B32A9">
        <w:rPr>
          <w:rFonts w:ascii="Times New Roman" w:hAnsi="Times New Roman" w:cs="Times New Roman"/>
          <w:color w:val="000000"/>
          <w:sz w:val="24"/>
          <w:szCs w:val="24"/>
          <w:shd w:val="clear" w:color="auto" w:fill="FFFFFF"/>
        </w:rPr>
        <w:t>se the</w:t>
      </w:r>
      <w:r w:rsidRPr="007B32A9">
        <w:rPr>
          <w:rStyle w:val="apple-converted-space"/>
          <w:rFonts w:ascii="Times New Roman" w:hAnsi="Times New Roman" w:cs="Times New Roman"/>
          <w:color w:val="000000"/>
          <w:sz w:val="24"/>
          <w:szCs w:val="24"/>
          <w:shd w:val="clear" w:color="auto" w:fill="FFFFFF"/>
        </w:rPr>
        <w:t> </w:t>
      </w:r>
      <w:r w:rsidRPr="007B32A9">
        <w:rPr>
          <w:rStyle w:val="Strong"/>
          <w:rFonts w:ascii="Times New Roman" w:hAnsi="Times New Roman" w:cs="Times New Roman"/>
          <w:color w:val="000000"/>
          <w:sz w:val="24"/>
          <w:szCs w:val="24"/>
          <w:shd w:val="clear" w:color="auto" w:fill="FFFFFF"/>
        </w:rPr>
        <w:t>Prefill</w:t>
      </w:r>
      <w:r w:rsidRPr="007B32A9">
        <w:rPr>
          <w:rStyle w:val="apple-converted-space"/>
          <w:rFonts w:ascii="Times New Roman" w:hAnsi="Times New Roman" w:cs="Times New Roman"/>
          <w:color w:val="000000"/>
          <w:sz w:val="24"/>
          <w:szCs w:val="24"/>
          <w:shd w:val="clear" w:color="auto" w:fill="FFFFFF"/>
        </w:rPr>
        <w:t> </w:t>
      </w:r>
      <w:r w:rsidRPr="007B32A9">
        <w:rPr>
          <w:rFonts w:ascii="Times New Roman" w:hAnsi="Times New Roman" w:cs="Times New Roman"/>
          <w:color w:val="000000"/>
          <w:sz w:val="24"/>
          <w:szCs w:val="24"/>
          <w:shd w:val="clear" w:color="auto" w:fill="FFFFFF"/>
        </w:rPr>
        <w:t>button in e-Form to populate the grayed out portion by connecting to the Internet.</w:t>
      </w:r>
      <w:r w:rsidRPr="007B32A9">
        <w:rPr>
          <w:rStyle w:val="apple-converted-space"/>
          <w:rFonts w:ascii="Times New Roman" w:hAnsi="Times New Roman" w:cs="Times New Roman"/>
          <w:color w:val="000000"/>
          <w:sz w:val="24"/>
          <w:szCs w:val="24"/>
          <w:shd w:val="clear" w:color="auto" w:fill="FFFFFF"/>
        </w:rPr>
        <w:t> </w:t>
      </w:r>
      <w:r w:rsidRPr="007B32A9">
        <w:rPr>
          <w:rFonts w:ascii="Times New Roman" w:hAnsi="Times New Roman" w:cs="Times New Roman"/>
          <w:color w:val="000000"/>
          <w:sz w:val="24"/>
          <w:szCs w:val="24"/>
        </w:rPr>
        <w:br/>
      </w:r>
      <w:r w:rsidRPr="007B32A9">
        <w:rPr>
          <w:rFonts w:ascii="Times New Roman" w:hAnsi="Times New Roman" w:cs="Times New Roman"/>
          <w:color w:val="000000"/>
          <w:sz w:val="24"/>
          <w:szCs w:val="24"/>
          <w:shd w:val="clear" w:color="auto" w:fill="FFFFFF"/>
        </w:rPr>
        <w:t>6. The applicant or a representative of the applicant needs to sign the document using a digital signature.</w:t>
      </w:r>
      <w:r w:rsidRPr="007B32A9">
        <w:rPr>
          <w:rStyle w:val="apple-converted-space"/>
          <w:rFonts w:ascii="Times New Roman" w:hAnsi="Times New Roman" w:cs="Times New Roman"/>
          <w:color w:val="000000"/>
          <w:sz w:val="24"/>
          <w:szCs w:val="24"/>
          <w:shd w:val="clear" w:color="auto" w:fill="FFFFFF"/>
        </w:rPr>
        <w:t> </w:t>
      </w:r>
      <w:r w:rsidRPr="007B32A9">
        <w:rPr>
          <w:rFonts w:ascii="Times New Roman" w:hAnsi="Times New Roman" w:cs="Times New Roman"/>
          <w:color w:val="000000"/>
          <w:sz w:val="24"/>
          <w:szCs w:val="24"/>
        </w:rPr>
        <w:br/>
      </w:r>
      <w:r w:rsidR="006C116D">
        <w:rPr>
          <w:rFonts w:ascii="Times New Roman" w:hAnsi="Times New Roman" w:cs="Times New Roman"/>
          <w:color w:val="000000"/>
          <w:sz w:val="24"/>
          <w:szCs w:val="24"/>
          <w:shd w:val="clear" w:color="auto" w:fill="FFFFFF"/>
        </w:rPr>
        <w:t>7. C</w:t>
      </w:r>
      <w:r w:rsidRPr="007B32A9">
        <w:rPr>
          <w:rFonts w:ascii="Times New Roman" w:hAnsi="Times New Roman" w:cs="Times New Roman"/>
          <w:color w:val="000000"/>
          <w:sz w:val="24"/>
          <w:szCs w:val="24"/>
          <w:shd w:val="clear" w:color="auto" w:fill="FFFFFF"/>
        </w:rPr>
        <w:t>lick the</w:t>
      </w:r>
      <w:r w:rsidRPr="007B32A9">
        <w:rPr>
          <w:rStyle w:val="apple-converted-space"/>
          <w:rFonts w:ascii="Times New Roman" w:hAnsi="Times New Roman" w:cs="Times New Roman"/>
          <w:color w:val="000000"/>
          <w:sz w:val="24"/>
          <w:szCs w:val="24"/>
          <w:shd w:val="clear" w:color="auto" w:fill="FFFFFF"/>
        </w:rPr>
        <w:t> </w:t>
      </w:r>
      <w:r w:rsidRPr="007B32A9">
        <w:rPr>
          <w:rStyle w:val="Strong"/>
          <w:rFonts w:ascii="Times New Roman" w:hAnsi="Times New Roman" w:cs="Times New Roman"/>
          <w:color w:val="000000"/>
          <w:sz w:val="24"/>
          <w:szCs w:val="24"/>
          <w:shd w:val="clear" w:color="auto" w:fill="FFFFFF"/>
        </w:rPr>
        <w:t>Check Form</w:t>
      </w:r>
      <w:r w:rsidRPr="007B32A9">
        <w:rPr>
          <w:rStyle w:val="apple-converted-space"/>
          <w:rFonts w:ascii="Times New Roman" w:hAnsi="Times New Roman" w:cs="Times New Roman"/>
          <w:color w:val="000000"/>
          <w:sz w:val="24"/>
          <w:szCs w:val="24"/>
          <w:shd w:val="clear" w:color="auto" w:fill="FFFFFF"/>
        </w:rPr>
        <w:t> </w:t>
      </w:r>
      <w:r w:rsidRPr="007B32A9">
        <w:rPr>
          <w:rFonts w:ascii="Times New Roman" w:hAnsi="Times New Roman" w:cs="Times New Roman"/>
          <w:color w:val="000000"/>
          <w:sz w:val="24"/>
          <w:szCs w:val="24"/>
          <w:shd w:val="clear" w:color="auto" w:fill="FFFFFF"/>
        </w:rPr>
        <w:t>button available in the e-Form. System will check the mandatory fields, mandatory attachment(s) and digital signature(s).</w:t>
      </w:r>
      <w:r w:rsidRPr="007B32A9">
        <w:rPr>
          <w:rStyle w:val="apple-converted-space"/>
          <w:rFonts w:ascii="Times New Roman" w:hAnsi="Times New Roman" w:cs="Times New Roman"/>
          <w:color w:val="000000"/>
          <w:sz w:val="24"/>
          <w:szCs w:val="24"/>
          <w:shd w:val="clear" w:color="auto" w:fill="FFFFFF"/>
        </w:rPr>
        <w:t> </w:t>
      </w:r>
      <w:r w:rsidRPr="007B32A9">
        <w:rPr>
          <w:rFonts w:ascii="Times New Roman" w:hAnsi="Times New Roman" w:cs="Times New Roman"/>
          <w:color w:val="000000"/>
          <w:sz w:val="24"/>
          <w:szCs w:val="24"/>
        </w:rPr>
        <w:br/>
      </w:r>
      <w:r w:rsidR="006C116D">
        <w:rPr>
          <w:rFonts w:ascii="Times New Roman" w:hAnsi="Times New Roman" w:cs="Times New Roman"/>
          <w:color w:val="000000"/>
          <w:sz w:val="24"/>
          <w:szCs w:val="24"/>
          <w:shd w:val="clear" w:color="auto" w:fill="FFFFFF"/>
        </w:rPr>
        <w:t>8. U</w:t>
      </w:r>
      <w:r w:rsidRPr="007B32A9">
        <w:rPr>
          <w:rFonts w:ascii="Times New Roman" w:hAnsi="Times New Roman" w:cs="Times New Roman"/>
          <w:color w:val="000000"/>
          <w:sz w:val="24"/>
          <w:szCs w:val="24"/>
          <w:shd w:val="clear" w:color="auto" w:fill="FFFFFF"/>
        </w:rPr>
        <w:t>pload the e-Form for pre-scrutiny. The pre-scrutiny service is available under the</w:t>
      </w:r>
      <w:r w:rsidRPr="007B32A9">
        <w:rPr>
          <w:rStyle w:val="apple-converted-space"/>
          <w:rFonts w:ascii="Times New Roman" w:hAnsi="Times New Roman" w:cs="Times New Roman"/>
          <w:color w:val="000000"/>
          <w:sz w:val="24"/>
          <w:szCs w:val="24"/>
          <w:shd w:val="clear" w:color="auto" w:fill="FFFFFF"/>
        </w:rPr>
        <w:t> </w:t>
      </w:r>
      <w:r w:rsidRPr="007B32A9">
        <w:rPr>
          <w:rStyle w:val="Strong"/>
          <w:rFonts w:ascii="Times New Roman" w:hAnsi="Times New Roman" w:cs="Times New Roman"/>
          <w:color w:val="000000"/>
          <w:sz w:val="24"/>
          <w:szCs w:val="24"/>
          <w:shd w:val="clear" w:color="auto" w:fill="FFFFFF"/>
        </w:rPr>
        <w:t>Services</w:t>
      </w:r>
      <w:r w:rsidRPr="007B32A9">
        <w:rPr>
          <w:rStyle w:val="apple-converted-space"/>
          <w:rFonts w:ascii="Times New Roman" w:hAnsi="Times New Roman" w:cs="Times New Roman"/>
          <w:color w:val="000000"/>
          <w:sz w:val="24"/>
          <w:szCs w:val="24"/>
          <w:shd w:val="clear" w:color="auto" w:fill="FFFFFF"/>
        </w:rPr>
        <w:t> </w:t>
      </w:r>
      <w:r w:rsidRPr="007B32A9">
        <w:rPr>
          <w:rFonts w:ascii="Times New Roman" w:hAnsi="Times New Roman" w:cs="Times New Roman"/>
          <w:color w:val="000000"/>
          <w:sz w:val="24"/>
          <w:szCs w:val="24"/>
          <w:shd w:val="clear" w:color="auto" w:fill="FFFFFF"/>
        </w:rPr>
        <w:t xml:space="preserve">tab or under </w:t>
      </w:r>
      <w:r w:rsidRPr="007B32A9">
        <w:rPr>
          <w:rFonts w:ascii="Times New Roman" w:hAnsi="Times New Roman" w:cs="Times New Roman"/>
          <w:color w:val="000000"/>
          <w:sz w:val="24"/>
          <w:szCs w:val="24"/>
          <w:shd w:val="clear" w:color="auto" w:fill="FFFFFF"/>
        </w:rPr>
        <w:lastRenderedPageBreak/>
        <w:t>the</w:t>
      </w:r>
      <w:r w:rsidRPr="007B32A9">
        <w:rPr>
          <w:rStyle w:val="apple-converted-space"/>
          <w:rFonts w:ascii="Times New Roman" w:hAnsi="Times New Roman" w:cs="Times New Roman"/>
          <w:color w:val="000000"/>
          <w:sz w:val="24"/>
          <w:szCs w:val="24"/>
          <w:shd w:val="clear" w:color="auto" w:fill="FFFFFF"/>
        </w:rPr>
        <w:t> </w:t>
      </w:r>
      <w:r w:rsidRPr="007B32A9">
        <w:rPr>
          <w:rStyle w:val="Strong"/>
          <w:rFonts w:ascii="Times New Roman" w:hAnsi="Times New Roman" w:cs="Times New Roman"/>
          <w:color w:val="000000"/>
          <w:sz w:val="24"/>
          <w:szCs w:val="24"/>
          <w:shd w:val="clear" w:color="auto" w:fill="FFFFFF"/>
        </w:rPr>
        <w:t>e-Forms</w:t>
      </w:r>
      <w:r w:rsidRPr="007B32A9">
        <w:rPr>
          <w:rStyle w:val="apple-converted-space"/>
          <w:rFonts w:ascii="Times New Roman" w:hAnsi="Times New Roman" w:cs="Times New Roman"/>
          <w:color w:val="000000"/>
          <w:sz w:val="24"/>
          <w:szCs w:val="24"/>
          <w:shd w:val="clear" w:color="auto" w:fill="FFFFFF"/>
        </w:rPr>
        <w:t> </w:t>
      </w:r>
      <w:r w:rsidRPr="007B32A9">
        <w:rPr>
          <w:rFonts w:ascii="Times New Roman" w:hAnsi="Times New Roman" w:cs="Times New Roman"/>
          <w:color w:val="000000"/>
          <w:sz w:val="24"/>
          <w:szCs w:val="24"/>
          <w:shd w:val="clear" w:color="auto" w:fill="FFFFFF"/>
        </w:rPr>
        <w:t>tab by clicking the</w:t>
      </w:r>
      <w:r w:rsidRPr="007B32A9">
        <w:rPr>
          <w:rStyle w:val="apple-converted-space"/>
          <w:rFonts w:ascii="Times New Roman" w:hAnsi="Times New Roman" w:cs="Times New Roman"/>
          <w:color w:val="000000"/>
          <w:sz w:val="24"/>
          <w:szCs w:val="24"/>
          <w:shd w:val="clear" w:color="auto" w:fill="FFFFFF"/>
        </w:rPr>
        <w:t> </w:t>
      </w:r>
      <w:r w:rsidRPr="007B32A9">
        <w:rPr>
          <w:rStyle w:val="Strong"/>
          <w:rFonts w:ascii="Times New Roman" w:hAnsi="Times New Roman" w:cs="Times New Roman"/>
          <w:color w:val="000000"/>
          <w:sz w:val="24"/>
          <w:szCs w:val="24"/>
          <w:shd w:val="clear" w:color="auto" w:fill="FFFFFF"/>
        </w:rPr>
        <w:t>Upload e-Form</w:t>
      </w:r>
      <w:r w:rsidRPr="007B32A9">
        <w:rPr>
          <w:rStyle w:val="apple-converted-space"/>
          <w:rFonts w:ascii="Times New Roman" w:hAnsi="Times New Roman" w:cs="Times New Roman"/>
          <w:color w:val="000000"/>
          <w:sz w:val="24"/>
          <w:szCs w:val="24"/>
          <w:shd w:val="clear" w:color="auto" w:fill="FFFFFF"/>
        </w:rPr>
        <w:t> </w:t>
      </w:r>
      <w:r w:rsidRPr="007B32A9">
        <w:rPr>
          <w:rFonts w:ascii="Times New Roman" w:hAnsi="Times New Roman" w:cs="Times New Roman"/>
          <w:color w:val="000000"/>
          <w:sz w:val="24"/>
          <w:szCs w:val="24"/>
          <w:shd w:val="clear" w:color="auto" w:fill="FFFFFF"/>
        </w:rPr>
        <w:t>button. The system will verify (pre-scrutinize) the documents. In case of any inadequacies, the user will be asked to rectify the mistakes before getting the document ready for execution (signature).</w:t>
      </w:r>
      <w:r w:rsidRPr="007B32A9">
        <w:rPr>
          <w:rStyle w:val="apple-converted-space"/>
          <w:rFonts w:ascii="Times New Roman" w:hAnsi="Times New Roman" w:cs="Times New Roman"/>
          <w:color w:val="000000"/>
          <w:sz w:val="24"/>
          <w:szCs w:val="24"/>
          <w:shd w:val="clear" w:color="auto" w:fill="FFFFFF"/>
        </w:rPr>
        <w:t> </w:t>
      </w:r>
      <w:r w:rsidRPr="007B32A9">
        <w:rPr>
          <w:rFonts w:ascii="Times New Roman" w:hAnsi="Times New Roman" w:cs="Times New Roman"/>
          <w:color w:val="000000"/>
          <w:sz w:val="24"/>
          <w:szCs w:val="24"/>
        </w:rPr>
        <w:br/>
      </w:r>
      <w:r w:rsidRPr="007B32A9">
        <w:rPr>
          <w:rFonts w:ascii="Times New Roman" w:hAnsi="Times New Roman" w:cs="Times New Roman"/>
          <w:color w:val="000000"/>
          <w:sz w:val="24"/>
          <w:szCs w:val="24"/>
          <w:shd w:val="clear" w:color="auto" w:fill="FFFFFF"/>
        </w:rPr>
        <w:t>9. The system will calculate the fee, including late payment fees based on the due date of filing, if applicable.</w:t>
      </w:r>
      <w:r w:rsidRPr="007B32A9">
        <w:rPr>
          <w:rStyle w:val="apple-converted-space"/>
          <w:rFonts w:ascii="Times New Roman" w:hAnsi="Times New Roman" w:cs="Times New Roman"/>
          <w:color w:val="000000"/>
          <w:sz w:val="24"/>
          <w:szCs w:val="24"/>
          <w:shd w:val="clear" w:color="auto" w:fill="FFFFFF"/>
        </w:rPr>
        <w:t> </w:t>
      </w:r>
      <w:r w:rsidRPr="007B32A9">
        <w:rPr>
          <w:rFonts w:ascii="Times New Roman" w:hAnsi="Times New Roman" w:cs="Times New Roman"/>
          <w:color w:val="000000"/>
          <w:sz w:val="24"/>
          <w:szCs w:val="24"/>
        </w:rPr>
        <w:br/>
      </w:r>
      <w:r w:rsidRPr="007B32A9">
        <w:rPr>
          <w:rFonts w:ascii="Times New Roman" w:hAnsi="Times New Roman" w:cs="Times New Roman"/>
          <w:color w:val="000000"/>
          <w:sz w:val="24"/>
          <w:szCs w:val="24"/>
          <w:shd w:val="clear" w:color="auto" w:fill="FFFFFF"/>
        </w:rPr>
        <w:t>10. Payments will have to be made through appropriate mechanisms - electronic (credit card, Internet banking) or traditional means (at the bank counter through challan).</w:t>
      </w:r>
      <w:r w:rsidRPr="007B32A9">
        <w:rPr>
          <w:rStyle w:val="apple-converted-space"/>
          <w:rFonts w:ascii="Times New Roman" w:hAnsi="Times New Roman" w:cs="Times New Roman"/>
          <w:color w:val="000000"/>
          <w:sz w:val="24"/>
          <w:szCs w:val="24"/>
          <w:shd w:val="clear" w:color="auto" w:fill="FFFFFF"/>
        </w:rPr>
        <w:t> </w:t>
      </w:r>
      <w:r w:rsidRPr="007B32A9">
        <w:rPr>
          <w:rFonts w:ascii="Times New Roman" w:hAnsi="Times New Roman" w:cs="Times New Roman"/>
          <w:color w:val="000000"/>
          <w:sz w:val="24"/>
          <w:szCs w:val="24"/>
        </w:rPr>
        <w:br/>
      </w:r>
      <w:r w:rsidRPr="007B32A9">
        <w:rPr>
          <w:rFonts w:ascii="Times New Roman" w:hAnsi="Times New Roman" w:cs="Times New Roman"/>
          <w:color w:val="000000"/>
          <w:sz w:val="24"/>
          <w:szCs w:val="24"/>
          <w:shd w:val="clear" w:color="auto" w:fill="FFFFFF"/>
        </w:rPr>
        <w:t>(a) Electronic payments can be made at the Virtual Front Office (VFO) or at PFO</w:t>
      </w:r>
      <w:r w:rsidRPr="007B32A9">
        <w:rPr>
          <w:rStyle w:val="apple-converted-space"/>
          <w:rFonts w:ascii="Times New Roman" w:hAnsi="Times New Roman" w:cs="Times New Roman"/>
          <w:color w:val="000000"/>
          <w:sz w:val="24"/>
          <w:szCs w:val="24"/>
          <w:shd w:val="clear" w:color="auto" w:fill="FFFFFF"/>
        </w:rPr>
        <w:t> </w:t>
      </w:r>
      <w:r w:rsidRPr="007B32A9">
        <w:rPr>
          <w:rFonts w:ascii="Times New Roman" w:hAnsi="Times New Roman" w:cs="Times New Roman"/>
          <w:color w:val="000000"/>
          <w:sz w:val="24"/>
          <w:szCs w:val="24"/>
        </w:rPr>
        <w:br/>
      </w:r>
      <w:r w:rsidRPr="007B32A9">
        <w:rPr>
          <w:rFonts w:ascii="Times New Roman" w:hAnsi="Times New Roman" w:cs="Times New Roman"/>
          <w:color w:val="000000"/>
          <w:sz w:val="24"/>
          <w:szCs w:val="24"/>
          <w:shd w:val="clear" w:color="auto" w:fill="FFFFFF"/>
        </w:rPr>
        <w:t>(b) If the user selects the traditional payment option, the system will generate 3 copies of pre-filled challan in the prescribed format. Traditional payments through cash, cheques can be done at the designated network of banks using the system generated challan. There will be five banks with estimated 200 branches authorized for accepting challan payments.</w:t>
      </w:r>
      <w:r w:rsidRPr="007B32A9">
        <w:rPr>
          <w:rStyle w:val="apple-converted-space"/>
          <w:rFonts w:ascii="Times New Roman" w:hAnsi="Times New Roman" w:cs="Times New Roman"/>
          <w:color w:val="000000"/>
          <w:sz w:val="24"/>
          <w:szCs w:val="24"/>
          <w:shd w:val="clear" w:color="auto" w:fill="FFFFFF"/>
        </w:rPr>
        <w:t> </w:t>
      </w:r>
      <w:r w:rsidRPr="007B32A9">
        <w:rPr>
          <w:rFonts w:ascii="Times New Roman" w:hAnsi="Times New Roman" w:cs="Times New Roman"/>
          <w:color w:val="000000"/>
          <w:sz w:val="24"/>
          <w:szCs w:val="24"/>
        </w:rPr>
        <w:br/>
      </w:r>
      <w:r w:rsidRPr="007B32A9">
        <w:rPr>
          <w:rFonts w:ascii="Times New Roman" w:hAnsi="Times New Roman" w:cs="Times New Roman"/>
          <w:color w:val="000000"/>
          <w:sz w:val="24"/>
          <w:szCs w:val="24"/>
          <w:shd w:val="clear" w:color="auto" w:fill="FFFFFF"/>
        </w:rPr>
        <w:t>11. The payment will be exclusively confirmed for all online (Internet) payment transactions using paymentgateways.</w:t>
      </w:r>
      <w:r w:rsidRPr="007B32A9">
        <w:rPr>
          <w:rStyle w:val="apple-converted-space"/>
          <w:rFonts w:ascii="Times New Roman" w:hAnsi="Times New Roman" w:cs="Times New Roman"/>
          <w:color w:val="000000"/>
          <w:sz w:val="24"/>
          <w:szCs w:val="24"/>
          <w:shd w:val="clear" w:color="auto" w:fill="FFFFFF"/>
        </w:rPr>
        <w:t> </w:t>
      </w:r>
      <w:r w:rsidRPr="007B32A9">
        <w:rPr>
          <w:rFonts w:ascii="Times New Roman" w:hAnsi="Times New Roman" w:cs="Times New Roman"/>
          <w:color w:val="000000"/>
          <w:sz w:val="24"/>
          <w:szCs w:val="24"/>
        </w:rPr>
        <w:br/>
      </w:r>
      <w:r w:rsidRPr="007B32A9">
        <w:rPr>
          <w:rFonts w:ascii="Times New Roman" w:hAnsi="Times New Roman" w:cs="Times New Roman"/>
          <w:color w:val="000000"/>
          <w:sz w:val="24"/>
          <w:szCs w:val="24"/>
          <w:shd w:val="clear" w:color="auto" w:fill="FFFFFF"/>
        </w:rPr>
        <w:t>12. Acceptance or rejection of any transaction will be explicitly communicated to the applicant (including facility to print a receipt for successful transactions).</w:t>
      </w:r>
      <w:r w:rsidRPr="007B32A9">
        <w:rPr>
          <w:rStyle w:val="apple-converted-space"/>
          <w:rFonts w:ascii="Times New Roman" w:hAnsi="Times New Roman" w:cs="Times New Roman"/>
          <w:color w:val="000000"/>
          <w:sz w:val="24"/>
          <w:szCs w:val="24"/>
          <w:shd w:val="clear" w:color="auto" w:fill="FFFFFF"/>
        </w:rPr>
        <w:t> </w:t>
      </w:r>
      <w:r w:rsidRPr="007B32A9">
        <w:rPr>
          <w:rFonts w:ascii="Times New Roman" w:hAnsi="Times New Roman" w:cs="Times New Roman"/>
          <w:color w:val="000000"/>
          <w:sz w:val="24"/>
          <w:szCs w:val="24"/>
        </w:rPr>
        <w:br/>
      </w:r>
      <w:r w:rsidRPr="007B32A9">
        <w:rPr>
          <w:rFonts w:ascii="Times New Roman" w:hAnsi="Times New Roman" w:cs="Times New Roman"/>
          <w:color w:val="000000"/>
          <w:sz w:val="24"/>
          <w:szCs w:val="24"/>
          <w:shd w:val="clear" w:color="auto" w:fill="FFFFFF"/>
        </w:rPr>
        <w:t>13. MCA21 will provide a unique transaction number, the Service Request Number (SRN) which can be used by the applicant for enquiring the status pertaining to that transaction.</w:t>
      </w:r>
      <w:r w:rsidRPr="007B32A9">
        <w:rPr>
          <w:rStyle w:val="apple-converted-space"/>
          <w:rFonts w:ascii="Times New Roman" w:hAnsi="Times New Roman" w:cs="Times New Roman"/>
          <w:color w:val="000000"/>
          <w:sz w:val="24"/>
          <w:szCs w:val="24"/>
          <w:shd w:val="clear" w:color="auto" w:fill="FFFFFF"/>
        </w:rPr>
        <w:t> </w:t>
      </w:r>
      <w:r w:rsidRPr="007B32A9">
        <w:rPr>
          <w:rFonts w:ascii="Times New Roman" w:hAnsi="Times New Roman" w:cs="Times New Roman"/>
          <w:color w:val="000000"/>
          <w:sz w:val="24"/>
          <w:szCs w:val="24"/>
        </w:rPr>
        <w:br/>
      </w:r>
      <w:r w:rsidRPr="007B32A9">
        <w:rPr>
          <w:rFonts w:ascii="Times New Roman" w:hAnsi="Times New Roman" w:cs="Times New Roman"/>
          <w:color w:val="000000"/>
          <w:sz w:val="24"/>
          <w:szCs w:val="24"/>
          <w:shd w:val="clear" w:color="auto" w:fill="FFFFFF"/>
        </w:rPr>
        <w:t>14. Filing will be complete only when the necessary payments are made.</w:t>
      </w:r>
      <w:r w:rsidRPr="007B32A9">
        <w:rPr>
          <w:rStyle w:val="apple-converted-space"/>
          <w:rFonts w:ascii="Times New Roman" w:hAnsi="Times New Roman" w:cs="Times New Roman"/>
          <w:color w:val="000000"/>
          <w:sz w:val="24"/>
          <w:szCs w:val="24"/>
          <w:shd w:val="clear" w:color="auto" w:fill="FFFFFF"/>
        </w:rPr>
        <w:t> </w:t>
      </w:r>
      <w:r w:rsidRPr="007B32A9">
        <w:rPr>
          <w:rFonts w:ascii="Times New Roman" w:hAnsi="Times New Roman" w:cs="Times New Roman"/>
          <w:color w:val="000000"/>
          <w:sz w:val="24"/>
          <w:szCs w:val="24"/>
        </w:rPr>
        <w:br/>
      </w:r>
      <w:r w:rsidRPr="007B32A9">
        <w:rPr>
          <w:rFonts w:ascii="Times New Roman" w:hAnsi="Times New Roman" w:cs="Times New Roman"/>
          <w:color w:val="000000"/>
          <w:sz w:val="24"/>
          <w:szCs w:val="24"/>
          <w:shd w:val="clear" w:color="auto" w:fill="FFFFFF"/>
        </w:rPr>
        <w:t>15. In case of a rejection, helpful remedial tips will be provided to the applicant.</w:t>
      </w:r>
      <w:r w:rsidRPr="007B32A9">
        <w:rPr>
          <w:rStyle w:val="apple-converted-space"/>
          <w:rFonts w:ascii="Times New Roman" w:hAnsi="Times New Roman" w:cs="Times New Roman"/>
          <w:color w:val="000000"/>
          <w:sz w:val="24"/>
          <w:szCs w:val="24"/>
          <w:shd w:val="clear" w:color="auto" w:fill="FFFFFF"/>
        </w:rPr>
        <w:t> </w:t>
      </w:r>
      <w:r w:rsidRPr="007B32A9">
        <w:rPr>
          <w:rFonts w:ascii="Times New Roman" w:hAnsi="Times New Roman" w:cs="Times New Roman"/>
          <w:color w:val="000000"/>
          <w:sz w:val="24"/>
          <w:szCs w:val="24"/>
        </w:rPr>
        <w:br/>
      </w:r>
      <w:r w:rsidRPr="007B32A9">
        <w:rPr>
          <w:rFonts w:ascii="Times New Roman" w:hAnsi="Times New Roman" w:cs="Times New Roman"/>
          <w:color w:val="000000"/>
          <w:sz w:val="24"/>
          <w:szCs w:val="24"/>
          <w:shd w:val="clear" w:color="auto" w:fill="FFFFFF"/>
        </w:rPr>
        <w:t>16. The applicants will be provided an acknowledgement through e-mail or alternatively they can check the MCA portal.</w:t>
      </w:r>
    </w:p>
    <w:p w:rsidR="00CA5087" w:rsidRPr="007B32A9" w:rsidRDefault="00CA5087" w:rsidP="0001602F">
      <w:pPr>
        <w:spacing w:after="0" w:line="240" w:lineRule="auto"/>
        <w:jc w:val="both"/>
        <w:rPr>
          <w:rFonts w:ascii="Times New Roman" w:hAnsi="Times New Roman" w:cs="Times New Roman"/>
          <w:sz w:val="24"/>
          <w:szCs w:val="24"/>
        </w:rPr>
      </w:pPr>
    </w:p>
    <w:p w:rsidR="00CA5087" w:rsidRPr="007B32A9" w:rsidRDefault="00CA5087" w:rsidP="0001602F">
      <w:pPr>
        <w:pStyle w:val="ListParagraph"/>
        <w:tabs>
          <w:tab w:val="left" w:pos="5870"/>
        </w:tabs>
        <w:spacing w:after="0" w:line="240" w:lineRule="auto"/>
        <w:ind w:left="284" w:hanging="284"/>
        <w:jc w:val="both"/>
        <w:rPr>
          <w:rFonts w:ascii="Times New Roman" w:hAnsi="Times New Roman" w:cs="Times New Roman"/>
          <w:b/>
          <w:sz w:val="24"/>
          <w:szCs w:val="24"/>
          <w:u w:val="single"/>
        </w:rPr>
      </w:pPr>
      <w:r w:rsidRPr="007B32A9">
        <w:rPr>
          <w:rFonts w:ascii="Times New Roman" w:hAnsi="Times New Roman" w:cs="Times New Roman"/>
          <w:b/>
          <w:sz w:val="24"/>
          <w:szCs w:val="24"/>
          <w:u w:val="single"/>
        </w:rPr>
        <w:t>Registrar of Companies:</w:t>
      </w:r>
    </w:p>
    <w:p w:rsidR="00CA5087" w:rsidRPr="007B32A9" w:rsidRDefault="009A0DE1" w:rsidP="0001602F">
      <w:pPr>
        <w:pStyle w:val="ListParagraph"/>
        <w:spacing w:after="0" w:line="240" w:lineRule="auto"/>
        <w:ind w:left="0"/>
        <w:jc w:val="both"/>
        <w:rPr>
          <w:rFonts w:ascii="Times New Roman" w:hAnsi="Times New Roman" w:cs="Times New Roman"/>
          <w:b/>
          <w:sz w:val="24"/>
          <w:szCs w:val="24"/>
          <w:u w:val="single"/>
        </w:rPr>
      </w:pPr>
      <w:r w:rsidRPr="007B32A9">
        <w:rPr>
          <w:rFonts w:ascii="Times New Roman" w:hAnsi="Times New Roman" w:cs="Times New Roman"/>
          <w:color w:val="000000"/>
          <w:sz w:val="24"/>
          <w:szCs w:val="24"/>
          <w:shd w:val="clear" w:color="auto" w:fill="FFFFFF"/>
        </w:rPr>
        <w:t>Registrars of Companies (ROC) appointed under Section 609 of the Companies Act covering the various States and Union Territories are vested with the primary duty of registering companies floated in the respective states and the Union Territories and ensuring that such companies comply with statutory requirements under the Act. These offices function as registry of records, relating to the companies registered with them, which are available for inspection by members of public on payment of the prescribed fee. The Central Government exercises administrative control over these offices through the respective Regional Directors.</w:t>
      </w:r>
    </w:p>
    <w:sectPr w:rsidR="00CA5087" w:rsidRPr="007B32A9" w:rsidSect="0001602F">
      <w:headerReference w:type="default" r:id="rId8"/>
      <w:footerReference w:type="default" r:id="rId9"/>
      <w:pgSz w:w="11906" w:h="16838"/>
      <w:pgMar w:top="1440" w:right="656" w:bottom="1440" w:left="630" w:header="708" w:footer="275"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7FD" w:rsidRDefault="007C17FD" w:rsidP="008472CA">
      <w:pPr>
        <w:spacing w:after="0" w:line="240" w:lineRule="auto"/>
      </w:pPr>
      <w:r>
        <w:separator/>
      </w:r>
    </w:p>
  </w:endnote>
  <w:endnote w:type="continuationSeparator" w:id="1">
    <w:p w:rsidR="007C17FD" w:rsidRDefault="007C17FD" w:rsidP="008472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8A5" w:rsidRPr="00B42F5C" w:rsidRDefault="00AE48A5" w:rsidP="00230624">
    <w:pPr>
      <w:pStyle w:val="Footer"/>
      <w:rPr>
        <w:rFonts w:ascii="Times New Roman" w:hAnsi="Times New Roman" w:cs="Times New Roman"/>
        <w:sz w:val="20"/>
        <w:szCs w:val="20"/>
      </w:rPr>
    </w:pPr>
    <w:r w:rsidRPr="00B42F5C">
      <w:rPr>
        <w:rFonts w:ascii="Times New Roman" w:eastAsia="Calibri" w:hAnsi="Times New Roman" w:cs="Times New Roman"/>
        <w:sz w:val="20"/>
        <w:szCs w:val="20"/>
      </w:rPr>
      <w:t>Complied by</w:t>
    </w:r>
    <w:r w:rsidR="00B42F5C" w:rsidRPr="00B42F5C">
      <w:rPr>
        <w:rFonts w:ascii="Times New Roman" w:eastAsia="Calibri" w:hAnsi="Times New Roman" w:cs="Times New Roman"/>
        <w:sz w:val="20"/>
        <w:szCs w:val="20"/>
      </w:rPr>
      <w:t xml:space="preserve"> -  </w:t>
    </w:r>
    <w:r w:rsidRPr="00B42F5C">
      <w:rPr>
        <w:rFonts w:ascii="Times New Roman" w:eastAsia="Calibri" w:hAnsi="Times New Roman" w:cs="Times New Roman"/>
        <w:sz w:val="20"/>
        <w:szCs w:val="20"/>
      </w:rPr>
      <w:t>Girish</w:t>
    </w:r>
    <w:r w:rsidR="0089762B">
      <w:rPr>
        <w:rFonts w:ascii="Times New Roman" w:eastAsia="Calibri" w:hAnsi="Times New Roman" w:cs="Times New Roman"/>
        <w:sz w:val="20"/>
        <w:szCs w:val="20"/>
      </w:rPr>
      <w:t xml:space="preserve"> </w:t>
    </w:r>
    <w:r w:rsidRPr="00B42F5C">
      <w:rPr>
        <w:rFonts w:ascii="Times New Roman" w:eastAsia="Calibri" w:hAnsi="Times New Roman" w:cs="Times New Roman"/>
        <w:sz w:val="20"/>
        <w:szCs w:val="20"/>
      </w:rPr>
      <w:t>Babu.A.R.</w:t>
    </w:r>
  </w:p>
  <w:p w:rsidR="00AE48A5" w:rsidRPr="00B42F5C" w:rsidRDefault="00AE48A5">
    <w:pPr>
      <w:pStyle w:val="Footer"/>
      <w:rPr>
        <w:sz w:val="20"/>
        <w:szCs w:val="20"/>
      </w:rPr>
    </w:pPr>
    <w:r w:rsidRPr="00B42F5C">
      <w:rPr>
        <w:rFonts w:ascii="Times New Roman" w:hAnsi="Times New Roman" w:cs="Times New Roman"/>
        <w:sz w:val="20"/>
        <w:szCs w:val="20"/>
      </w:rPr>
      <w:t>Assistant Professor</w:t>
    </w:r>
    <w:r w:rsidRPr="00B42F5C">
      <w:rPr>
        <w:rFonts w:ascii="Times New Roman" w:eastAsia="Calibri" w:hAnsi="Times New Roman" w:cs="Times New Roman"/>
        <w:sz w:val="20"/>
        <w:szCs w:val="20"/>
      </w:rPr>
      <w:t>, Department of Commerce</w:t>
    </w:r>
    <w:r w:rsidR="0009350F">
      <w:rPr>
        <w:rFonts w:ascii="Times New Roman" w:eastAsia="Calibri" w:hAnsi="Times New Roman" w:cs="Times New Roman"/>
        <w:sz w:val="20"/>
        <w:szCs w:val="20"/>
      </w:rPr>
      <w:t xml:space="preserve"> and Management, Vijaya College.</w:t>
    </w:r>
  </w:p>
  <w:p w:rsidR="00AE48A5" w:rsidRDefault="00AE48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7FD" w:rsidRDefault="007C17FD" w:rsidP="008472CA">
      <w:pPr>
        <w:spacing w:after="0" w:line="240" w:lineRule="auto"/>
      </w:pPr>
      <w:r>
        <w:separator/>
      </w:r>
    </w:p>
  </w:footnote>
  <w:footnote w:type="continuationSeparator" w:id="1">
    <w:p w:rsidR="007C17FD" w:rsidRDefault="007C17FD" w:rsidP="008472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F5C" w:rsidRPr="00B42F5C" w:rsidRDefault="00B42F5C" w:rsidP="00B42F5C">
    <w:pPr>
      <w:pStyle w:val="Header"/>
      <w:rPr>
        <w:rFonts w:ascii="Times New Roman" w:hAnsi="Times New Roman" w:cs="Times New Roman"/>
        <w:sz w:val="20"/>
        <w:szCs w:val="20"/>
      </w:rPr>
    </w:pPr>
    <w:r w:rsidRPr="00B42F5C">
      <w:rPr>
        <w:rFonts w:ascii="Times New Roman" w:hAnsi="Times New Roman" w:cs="Times New Roman"/>
        <w:sz w:val="20"/>
        <w:szCs w:val="20"/>
      </w:rPr>
      <w:t>Corporate Structure And Administration</w:t>
    </w:r>
  </w:p>
  <w:p w:rsidR="00B42F5C" w:rsidRPr="00B42F5C" w:rsidRDefault="00B42F5C" w:rsidP="00B42F5C">
    <w:pPr>
      <w:pStyle w:val="Header"/>
      <w:rPr>
        <w:sz w:val="20"/>
        <w:szCs w:val="20"/>
      </w:rPr>
    </w:pPr>
    <w:r w:rsidRPr="00B42F5C">
      <w:rPr>
        <w:rFonts w:ascii="Times New Roman" w:hAnsi="Times New Roman" w:cs="Times New Roman"/>
        <w:sz w:val="20"/>
        <w:szCs w:val="20"/>
      </w:rPr>
      <w:t>I Sem B.com</w:t>
    </w:r>
  </w:p>
  <w:p w:rsidR="00B42F5C" w:rsidRDefault="00B42F5C" w:rsidP="00B42F5C">
    <w:pPr>
      <w:pStyle w:val="Header"/>
      <w:pBdr>
        <w:bottom w:val="single" w:sz="4" w:space="1" w:color="D9D9D9" w:themeColor="background1" w:themeShade="D9"/>
      </w:pBdr>
      <w:rPr>
        <w:b/>
      </w:rPr>
    </w:pPr>
    <w:r w:rsidRPr="00B42F5C">
      <w:rPr>
        <w:rFonts w:ascii="Times New Roman" w:hAnsi="Times New Roman" w:cs="Times New Roman"/>
        <w:sz w:val="20"/>
        <w:szCs w:val="20"/>
      </w:rPr>
      <w:t xml:space="preserve">Unit 1: Formation of a Joint Stock Company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sdt>
      <w:sdtPr>
        <w:rPr>
          <w:rFonts w:ascii="Times New Roman" w:hAnsi="Times New Roman" w:cs="Times New Roman"/>
          <w:sz w:val="20"/>
          <w:szCs w:val="20"/>
        </w:rPr>
        <w:id w:val="1000359"/>
        <w:docPartObj>
          <w:docPartGallery w:val="Page Numbers (Top of Page)"/>
          <w:docPartUnique/>
        </w:docPartObj>
      </w:sdtPr>
      <w:sdtEndPr>
        <w:rPr>
          <w:rFonts w:asciiTheme="minorHAnsi" w:hAnsiTheme="minorHAnsi" w:cstheme="minorBidi"/>
          <w:color w:val="7F7F7F" w:themeColor="background1" w:themeShade="7F"/>
          <w:spacing w:val="60"/>
          <w:sz w:val="22"/>
          <w:szCs w:val="22"/>
        </w:rPr>
      </w:sdtEndPr>
      <w:sdtContent>
        <w:r w:rsidR="008A6BC6" w:rsidRPr="00B42F5C">
          <w:rPr>
            <w:rFonts w:ascii="Times New Roman" w:hAnsi="Times New Roman" w:cs="Times New Roman"/>
            <w:sz w:val="20"/>
            <w:szCs w:val="20"/>
          </w:rPr>
          <w:fldChar w:fldCharType="begin"/>
        </w:r>
        <w:r w:rsidRPr="00B42F5C">
          <w:rPr>
            <w:rFonts w:ascii="Times New Roman" w:hAnsi="Times New Roman" w:cs="Times New Roman"/>
            <w:sz w:val="20"/>
            <w:szCs w:val="20"/>
          </w:rPr>
          <w:instrText xml:space="preserve"> PAGE   \* MERGEFORMAT </w:instrText>
        </w:r>
        <w:r w:rsidR="008A6BC6" w:rsidRPr="00B42F5C">
          <w:rPr>
            <w:rFonts w:ascii="Times New Roman" w:hAnsi="Times New Roman" w:cs="Times New Roman"/>
            <w:sz w:val="20"/>
            <w:szCs w:val="20"/>
          </w:rPr>
          <w:fldChar w:fldCharType="separate"/>
        </w:r>
        <w:r w:rsidR="006C116D" w:rsidRPr="006C116D">
          <w:rPr>
            <w:rFonts w:ascii="Times New Roman" w:hAnsi="Times New Roman" w:cs="Times New Roman"/>
            <w:b/>
            <w:noProof/>
            <w:sz w:val="20"/>
            <w:szCs w:val="20"/>
          </w:rPr>
          <w:t>1</w:t>
        </w:r>
        <w:r w:rsidR="008A6BC6" w:rsidRPr="00B42F5C">
          <w:rPr>
            <w:rFonts w:ascii="Times New Roman" w:hAnsi="Times New Roman" w:cs="Times New Roman"/>
            <w:sz w:val="20"/>
            <w:szCs w:val="20"/>
          </w:rPr>
          <w:fldChar w:fldCharType="end"/>
        </w:r>
        <w:r w:rsidRPr="00B42F5C">
          <w:rPr>
            <w:rFonts w:ascii="Times New Roman" w:hAnsi="Times New Roman" w:cs="Times New Roman"/>
            <w:b/>
            <w:sz w:val="20"/>
            <w:szCs w:val="20"/>
          </w:rPr>
          <w:t xml:space="preserve"> | </w:t>
        </w:r>
        <w:r w:rsidRPr="00B42F5C">
          <w:rPr>
            <w:rFonts w:ascii="Times New Roman" w:hAnsi="Times New Roman" w:cs="Times New Roman"/>
            <w:color w:val="7F7F7F" w:themeColor="background1" w:themeShade="7F"/>
            <w:spacing w:val="60"/>
            <w:sz w:val="20"/>
            <w:szCs w:val="20"/>
          </w:rPr>
          <w:t>Page</w:t>
        </w:r>
      </w:sdtContent>
    </w:sdt>
  </w:p>
  <w:p w:rsidR="00AE48A5" w:rsidRDefault="00AE48A5" w:rsidP="00FE48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4496"/>
    <w:multiLevelType w:val="hybridMultilevel"/>
    <w:tmpl w:val="DBE214C8"/>
    <w:lvl w:ilvl="0" w:tplc="8DEE44A4">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nsid w:val="04880A25"/>
    <w:multiLevelType w:val="hybridMultilevel"/>
    <w:tmpl w:val="1BE44B3C"/>
    <w:lvl w:ilvl="0" w:tplc="F16A0AF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7237AF7"/>
    <w:multiLevelType w:val="hybridMultilevel"/>
    <w:tmpl w:val="6770A59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829425C"/>
    <w:multiLevelType w:val="hybridMultilevel"/>
    <w:tmpl w:val="B46AF10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DD5552B"/>
    <w:multiLevelType w:val="hybridMultilevel"/>
    <w:tmpl w:val="257E9F20"/>
    <w:lvl w:ilvl="0" w:tplc="F4CA8E64">
      <w:start w:val="1"/>
      <w:numFmt w:val="decimal"/>
      <w:lvlText w:val="%1."/>
      <w:lvlJc w:val="left"/>
      <w:pPr>
        <w:ind w:left="1485" w:hanging="360"/>
      </w:pPr>
      <w:rPr>
        <w:rFonts w:hint="default"/>
      </w:rPr>
    </w:lvl>
    <w:lvl w:ilvl="1" w:tplc="40090019" w:tentative="1">
      <w:start w:val="1"/>
      <w:numFmt w:val="lowerLetter"/>
      <w:lvlText w:val="%2."/>
      <w:lvlJc w:val="left"/>
      <w:pPr>
        <w:ind w:left="2205" w:hanging="360"/>
      </w:pPr>
    </w:lvl>
    <w:lvl w:ilvl="2" w:tplc="4009001B" w:tentative="1">
      <w:start w:val="1"/>
      <w:numFmt w:val="lowerRoman"/>
      <w:lvlText w:val="%3."/>
      <w:lvlJc w:val="right"/>
      <w:pPr>
        <w:ind w:left="2925" w:hanging="180"/>
      </w:pPr>
    </w:lvl>
    <w:lvl w:ilvl="3" w:tplc="4009000F" w:tentative="1">
      <w:start w:val="1"/>
      <w:numFmt w:val="decimal"/>
      <w:lvlText w:val="%4."/>
      <w:lvlJc w:val="left"/>
      <w:pPr>
        <w:ind w:left="3645" w:hanging="360"/>
      </w:pPr>
    </w:lvl>
    <w:lvl w:ilvl="4" w:tplc="40090019" w:tentative="1">
      <w:start w:val="1"/>
      <w:numFmt w:val="lowerLetter"/>
      <w:lvlText w:val="%5."/>
      <w:lvlJc w:val="left"/>
      <w:pPr>
        <w:ind w:left="4365" w:hanging="360"/>
      </w:pPr>
    </w:lvl>
    <w:lvl w:ilvl="5" w:tplc="4009001B" w:tentative="1">
      <w:start w:val="1"/>
      <w:numFmt w:val="lowerRoman"/>
      <w:lvlText w:val="%6."/>
      <w:lvlJc w:val="right"/>
      <w:pPr>
        <w:ind w:left="5085" w:hanging="180"/>
      </w:pPr>
    </w:lvl>
    <w:lvl w:ilvl="6" w:tplc="4009000F" w:tentative="1">
      <w:start w:val="1"/>
      <w:numFmt w:val="decimal"/>
      <w:lvlText w:val="%7."/>
      <w:lvlJc w:val="left"/>
      <w:pPr>
        <w:ind w:left="5805" w:hanging="360"/>
      </w:pPr>
    </w:lvl>
    <w:lvl w:ilvl="7" w:tplc="40090019" w:tentative="1">
      <w:start w:val="1"/>
      <w:numFmt w:val="lowerLetter"/>
      <w:lvlText w:val="%8."/>
      <w:lvlJc w:val="left"/>
      <w:pPr>
        <w:ind w:left="6525" w:hanging="360"/>
      </w:pPr>
    </w:lvl>
    <w:lvl w:ilvl="8" w:tplc="4009001B" w:tentative="1">
      <w:start w:val="1"/>
      <w:numFmt w:val="lowerRoman"/>
      <w:lvlText w:val="%9."/>
      <w:lvlJc w:val="right"/>
      <w:pPr>
        <w:ind w:left="7245" w:hanging="180"/>
      </w:pPr>
    </w:lvl>
  </w:abstractNum>
  <w:abstractNum w:abstractNumId="5">
    <w:nsid w:val="111170A3"/>
    <w:multiLevelType w:val="hybridMultilevel"/>
    <w:tmpl w:val="F906F64E"/>
    <w:lvl w:ilvl="0" w:tplc="DE3EA79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4A47FA2"/>
    <w:multiLevelType w:val="hybridMultilevel"/>
    <w:tmpl w:val="338AACBA"/>
    <w:lvl w:ilvl="0" w:tplc="7E1A306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16EA547C"/>
    <w:multiLevelType w:val="hybridMultilevel"/>
    <w:tmpl w:val="B5400314"/>
    <w:lvl w:ilvl="0" w:tplc="369C552A">
      <w:start w:val="1"/>
      <w:numFmt w:val="lowerLetter"/>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196728B6"/>
    <w:multiLevelType w:val="hybridMultilevel"/>
    <w:tmpl w:val="1F848D54"/>
    <w:lvl w:ilvl="0" w:tplc="E55201B0">
      <w:start w:val="1"/>
      <w:numFmt w:val="decimal"/>
      <w:lvlText w:val="%1."/>
      <w:lvlJc w:val="left"/>
      <w:pPr>
        <w:ind w:left="1485" w:hanging="360"/>
      </w:pPr>
      <w:rPr>
        <w:rFonts w:hint="default"/>
      </w:rPr>
    </w:lvl>
    <w:lvl w:ilvl="1" w:tplc="40090019" w:tentative="1">
      <w:start w:val="1"/>
      <w:numFmt w:val="lowerLetter"/>
      <w:lvlText w:val="%2."/>
      <w:lvlJc w:val="left"/>
      <w:pPr>
        <w:ind w:left="2205" w:hanging="360"/>
      </w:pPr>
    </w:lvl>
    <w:lvl w:ilvl="2" w:tplc="4009001B" w:tentative="1">
      <w:start w:val="1"/>
      <w:numFmt w:val="lowerRoman"/>
      <w:lvlText w:val="%3."/>
      <w:lvlJc w:val="right"/>
      <w:pPr>
        <w:ind w:left="2925" w:hanging="180"/>
      </w:pPr>
    </w:lvl>
    <w:lvl w:ilvl="3" w:tplc="4009000F" w:tentative="1">
      <w:start w:val="1"/>
      <w:numFmt w:val="decimal"/>
      <w:lvlText w:val="%4."/>
      <w:lvlJc w:val="left"/>
      <w:pPr>
        <w:ind w:left="3645" w:hanging="360"/>
      </w:pPr>
    </w:lvl>
    <w:lvl w:ilvl="4" w:tplc="40090019" w:tentative="1">
      <w:start w:val="1"/>
      <w:numFmt w:val="lowerLetter"/>
      <w:lvlText w:val="%5."/>
      <w:lvlJc w:val="left"/>
      <w:pPr>
        <w:ind w:left="4365" w:hanging="360"/>
      </w:pPr>
    </w:lvl>
    <w:lvl w:ilvl="5" w:tplc="4009001B" w:tentative="1">
      <w:start w:val="1"/>
      <w:numFmt w:val="lowerRoman"/>
      <w:lvlText w:val="%6."/>
      <w:lvlJc w:val="right"/>
      <w:pPr>
        <w:ind w:left="5085" w:hanging="180"/>
      </w:pPr>
    </w:lvl>
    <w:lvl w:ilvl="6" w:tplc="4009000F" w:tentative="1">
      <w:start w:val="1"/>
      <w:numFmt w:val="decimal"/>
      <w:lvlText w:val="%7."/>
      <w:lvlJc w:val="left"/>
      <w:pPr>
        <w:ind w:left="5805" w:hanging="360"/>
      </w:pPr>
    </w:lvl>
    <w:lvl w:ilvl="7" w:tplc="40090019" w:tentative="1">
      <w:start w:val="1"/>
      <w:numFmt w:val="lowerLetter"/>
      <w:lvlText w:val="%8."/>
      <w:lvlJc w:val="left"/>
      <w:pPr>
        <w:ind w:left="6525" w:hanging="360"/>
      </w:pPr>
    </w:lvl>
    <w:lvl w:ilvl="8" w:tplc="4009001B" w:tentative="1">
      <w:start w:val="1"/>
      <w:numFmt w:val="lowerRoman"/>
      <w:lvlText w:val="%9."/>
      <w:lvlJc w:val="right"/>
      <w:pPr>
        <w:ind w:left="7245" w:hanging="180"/>
      </w:pPr>
    </w:lvl>
  </w:abstractNum>
  <w:abstractNum w:abstractNumId="9">
    <w:nsid w:val="19B319AC"/>
    <w:multiLevelType w:val="hybridMultilevel"/>
    <w:tmpl w:val="2E7E27B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9B86BCC"/>
    <w:multiLevelType w:val="hybridMultilevel"/>
    <w:tmpl w:val="E8B6459A"/>
    <w:lvl w:ilvl="0" w:tplc="ABD48F0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9C42A2B"/>
    <w:multiLevelType w:val="hybridMultilevel"/>
    <w:tmpl w:val="58B4703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DB445CD"/>
    <w:multiLevelType w:val="hybridMultilevel"/>
    <w:tmpl w:val="A34E5C54"/>
    <w:lvl w:ilvl="0" w:tplc="2CEEF2F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201F6D95"/>
    <w:multiLevelType w:val="hybridMultilevel"/>
    <w:tmpl w:val="9392EDC2"/>
    <w:lvl w:ilvl="0" w:tplc="40090001">
      <w:start w:val="1"/>
      <w:numFmt w:val="bullet"/>
      <w:lvlText w:val=""/>
      <w:lvlJc w:val="left"/>
      <w:pPr>
        <w:ind w:left="1110" w:hanging="360"/>
      </w:pPr>
      <w:rPr>
        <w:rFonts w:ascii="Symbol" w:hAnsi="Symbol" w:hint="default"/>
      </w:rPr>
    </w:lvl>
    <w:lvl w:ilvl="1" w:tplc="40090003" w:tentative="1">
      <w:start w:val="1"/>
      <w:numFmt w:val="bullet"/>
      <w:lvlText w:val="o"/>
      <w:lvlJc w:val="left"/>
      <w:pPr>
        <w:ind w:left="1830" w:hanging="360"/>
      </w:pPr>
      <w:rPr>
        <w:rFonts w:ascii="Courier New" w:hAnsi="Courier New" w:cs="Courier New" w:hint="default"/>
      </w:rPr>
    </w:lvl>
    <w:lvl w:ilvl="2" w:tplc="40090005" w:tentative="1">
      <w:start w:val="1"/>
      <w:numFmt w:val="bullet"/>
      <w:lvlText w:val=""/>
      <w:lvlJc w:val="left"/>
      <w:pPr>
        <w:ind w:left="2550" w:hanging="360"/>
      </w:pPr>
      <w:rPr>
        <w:rFonts w:ascii="Wingdings" w:hAnsi="Wingdings" w:hint="default"/>
      </w:rPr>
    </w:lvl>
    <w:lvl w:ilvl="3" w:tplc="40090001" w:tentative="1">
      <w:start w:val="1"/>
      <w:numFmt w:val="bullet"/>
      <w:lvlText w:val=""/>
      <w:lvlJc w:val="left"/>
      <w:pPr>
        <w:ind w:left="3270" w:hanging="360"/>
      </w:pPr>
      <w:rPr>
        <w:rFonts w:ascii="Symbol" w:hAnsi="Symbol" w:hint="default"/>
      </w:rPr>
    </w:lvl>
    <w:lvl w:ilvl="4" w:tplc="40090003" w:tentative="1">
      <w:start w:val="1"/>
      <w:numFmt w:val="bullet"/>
      <w:lvlText w:val="o"/>
      <w:lvlJc w:val="left"/>
      <w:pPr>
        <w:ind w:left="3990" w:hanging="360"/>
      </w:pPr>
      <w:rPr>
        <w:rFonts w:ascii="Courier New" w:hAnsi="Courier New" w:cs="Courier New" w:hint="default"/>
      </w:rPr>
    </w:lvl>
    <w:lvl w:ilvl="5" w:tplc="40090005" w:tentative="1">
      <w:start w:val="1"/>
      <w:numFmt w:val="bullet"/>
      <w:lvlText w:val=""/>
      <w:lvlJc w:val="left"/>
      <w:pPr>
        <w:ind w:left="4710" w:hanging="360"/>
      </w:pPr>
      <w:rPr>
        <w:rFonts w:ascii="Wingdings" w:hAnsi="Wingdings" w:hint="default"/>
      </w:rPr>
    </w:lvl>
    <w:lvl w:ilvl="6" w:tplc="40090001" w:tentative="1">
      <w:start w:val="1"/>
      <w:numFmt w:val="bullet"/>
      <w:lvlText w:val=""/>
      <w:lvlJc w:val="left"/>
      <w:pPr>
        <w:ind w:left="5430" w:hanging="360"/>
      </w:pPr>
      <w:rPr>
        <w:rFonts w:ascii="Symbol" w:hAnsi="Symbol" w:hint="default"/>
      </w:rPr>
    </w:lvl>
    <w:lvl w:ilvl="7" w:tplc="40090003" w:tentative="1">
      <w:start w:val="1"/>
      <w:numFmt w:val="bullet"/>
      <w:lvlText w:val="o"/>
      <w:lvlJc w:val="left"/>
      <w:pPr>
        <w:ind w:left="6150" w:hanging="360"/>
      </w:pPr>
      <w:rPr>
        <w:rFonts w:ascii="Courier New" w:hAnsi="Courier New" w:cs="Courier New" w:hint="default"/>
      </w:rPr>
    </w:lvl>
    <w:lvl w:ilvl="8" w:tplc="40090005" w:tentative="1">
      <w:start w:val="1"/>
      <w:numFmt w:val="bullet"/>
      <w:lvlText w:val=""/>
      <w:lvlJc w:val="left"/>
      <w:pPr>
        <w:ind w:left="6870" w:hanging="360"/>
      </w:pPr>
      <w:rPr>
        <w:rFonts w:ascii="Wingdings" w:hAnsi="Wingdings" w:hint="default"/>
      </w:rPr>
    </w:lvl>
  </w:abstractNum>
  <w:abstractNum w:abstractNumId="14">
    <w:nsid w:val="25D22337"/>
    <w:multiLevelType w:val="hybridMultilevel"/>
    <w:tmpl w:val="0388B09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6FB15DC"/>
    <w:multiLevelType w:val="hybridMultilevel"/>
    <w:tmpl w:val="4650F660"/>
    <w:lvl w:ilvl="0" w:tplc="3236D35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2A6E7AB8"/>
    <w:multiLevelType w:val="hybridMultilevel"/>
    <w:tmpl w:val="0030B3E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B132555"/>
    <w:multiLevelType w:val="hybridMultilevel"/>
    <w:tmpl w:val="23E66F9C"/>
    <w:lvl w:ilvl="0" w:tplc="534E5F86">
      <w:start w:val="1"/>
      <w:numFmt w:val="lowerRoman"/>
      <w:lvlText w:val="%1)"/>
      <w:lvlJc w:val="left"/>
      <w:pPr>
        <w:ind w:left="810" w:hanging="720"/>
      </w:pPr>
      <w:rPr>
        <w:rFonts w:hint="default"/>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18">
    <w:nsid w:val="2E744F57"/>
    <w:multiLevelType w:val="hybridMultilevel"/>
    <w:tmpl w:val="56EACADC"/>
    <w:lvl w:ilvl="0" w:tplc="50A64B34">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9">
    <w:nsid w:val="351C38AB"/>
    <w:multiLevelType w:val="hybridMultilevel"/>
    <w:tmpl w:val="F0DE14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35CA33A6"/>
    <w:multiLevelType w:val="hybridMultilevel"/>
    <w:tmpl w:val="A5043D3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35F360A5"/>
    <w:multiLevelType w:val="hybridMultilevel"/>
    <w:tmpl w:val="9AA64D8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36604AED"/>
    <w:multiLevelType w:val="hybridMultilevel"/>
    <w:tmpl w:val="1CB6B54E"/>
    <w:lvl w:ilvl="0" w:tplc="48626076">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37F620E5"/>
    <w:multiLevelType w:val="hybridMultilevel"/>
    <w:tmpl w:val="E63E9A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3973217D"/>
    <w:multiLevelType w:val="hybridMultilevel"/>
    <w:tmpl w:val="B738929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3B41659A"/>
    <w:multiLevelType w:val="hybridMultilevel"/>
    <w:tmpl w:val="8D0EBDA8"/>
    <w:lvl w:ilvl="0" w:tplc="CC265D3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42B01EB0"/>
    <w:multiLevelType w:val="hybridMultilevel"/>
    <w:tmpl w:val="39CA7F9E"/>
    <w:lvl w:ilvl="0" w:tplc="1DA244E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441D4DAE"/>
    <w:multiLevelType w:val="hybridMultilevel"/>
    <w:tmpl w:val="09820CBE"/>
    <w:lvl w:ilvl="0" w:tplc="943085CA">
      <w:start w:val="1"/>
      <w:numFmt w:val="decimal"/>
      <w:lvlText w:val="%1."/>
      <w:lvlJc w:val="left"/>
      <w:pPr>
        <w:ind w:left="1485" w:hanging="360"/>
      </w:pPr>
      <w:rPr>
        <w:rFonts w:hint="default"/>
      </w:rPr>
    </w:lvl>
    <w:lvl w:ilvl="1" w:tplc="40090019" w:tentative="1">
      <w:start w:val="1"/>
      <w:numFmt w:val="lowerLetter"/>
      <w:lvlText w:val="%2."/>
      <w:lvlJc w:val="left"/>
      <w:pPr>
        <w:ind w:left="2205" w:hanging="360"/>
      </w:pPr>
    </w:lvl>
    <w:lvl w:ilvl="2" w:tplc="4009001B" w:tentative="1">
      <w:start w:val="1"/>
      <w:numFmt w:val="lowerRoman"/>
      <w:lvlText w:val="%3."/>
      <w:lvlJc w:val="right"/>
      <w:pPr>
        <w:ind w:left="2925" w:hanging="180"/>
      </w:pPr>
    </w:lvl>
    <w:lvl w:ilvl="3" w:tplc="4009000F" w:tentative="1">
      <w:start w:val="1"/>
      <w:numFmt w:val="decimal"/>
      <w:lvlText w:val="%4."/>
      <w:lvlJc w:val="left"/>
      <w:pPr>
        <w:ind w:left="3645" w:hanging="360"/>
      </w:pPr>
    </w:lvl>
    <w:lvl w:ilvl="4" w:tplc="40090019" w:tentative="1">
      <w:start w:val="1"/>
      <w:numFmt w:val="lowerLetter"/>
      <w:lvlText w:val="%5."/>
      <w:lvlJc w:val="left"/>
      <w:pPr>
        <w:ind w:left="4365" w:hanging="360"/>
      </w:pPr>
    </w:lvl>
    <w:lvl w:ilvl="5" w:tplc="4009001B" w:tentative="1">
      <w:start w:val="1"/>
      <w:numFmt w:val="lowerRoman"/>
      <w:lvlText w:val="%6."/>
      <w:lvlJc w:val="right"/>
      <w:pPr>
        <w:ind w:left="5085" w:hanging="180"/>
      </w:pPr>
    </w:lvl>
    <w:lvl w:ilvl="6" w:tplc="4009000F" w:tentative="1">
      <w:start w:val="1"/>
      <w:numFmt w:val="decimal"/>
      <w:lvlText w:val="%7."/>
      <w:lvlJc w:val="left"/>
      <w:pPr>
        <w:ind w:left="5805" w:hanging="360"/>
      </w:pPr>
    </w:lvl>
    <w:lvl w:ilvl="7" w:tplc="40090019" w:tentative="1">
      <w:start w:val="1"/>
      <w:numFmt w:val="lowerLetter"/>
      <w:lvlText w:val="%8."/>
      <w:lvlJc w:val="left"/>
      <w:pPr>
        <w:ind w:left="6525" w:hanging="360"/>
      </w:pPr>
    </w:lvl>
    <w:lvl w:ilvl="8" w:tplc="4009001B" w:tentative="1">
      <w:start w:val="1"/>
      <w:numFmt w:val="lowerRoman"/>
      <w:lvlText w:val="%9."/>
      <w:lvlJc w:val="right"/>
      <w:pPr>
        <w:ind w:left="7245" w:hanging="180"/>
      </w:pPr>
    </w:lvl>
  </w:abstractNum>
  <w:abstractNum w:abstractNumId="28">
    <w:nsid w:val="44437C1C"/>
    <w:multiLevelType w:val="hybridMultilevel"/>
    <w:tmpl w:val="2AA0A3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4D2663D6"/>
    <w:multiLevelType w:val="hybridMultilevel"/>
    <w:tmpl w:val="39501B4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4E9C7C24"/>
    <w:multiLevelType w:val="hybridMultilevel"/>
    <w:tmpl w:val="D7962FD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4F937BBD"/>
    <w:multiLevelType w:val="hybridMultilevel"/>
    <w:tmpl w:val="9CEE020E"/>
    <w:lvl w:ilvl="0" w:tplc="A2B8F4BE">
      <w:start w:val="1"/>
      <w:numFmt w:val="lowerRoman"/>
      <w:lvlText w:val="%1."/>
      <w:lvlJc w:val="left"/>
      <w:pPr>
        <w:ind w:left="1845" w:hanging="720"/>
      </w:pPr>
      <w:rPr>
        <w:rFonts w:hint="default"/>
      </w:rPr>
    </w:lvl>
    <w:lvl w:ilvl="1" w:tplc="40090019" w:tentative="1">
      <w:start w:val="1"/>
      <w:numFmt w:val="lowerLetter"/>
      <w:lvlText w:val="%2."/>
      <w:lvlJc w:val="left"/>
      <w:pPr>
        <w:ind w:left="2205" w:hanging="360"/>
      </w:pPr>
    </w:lvl>
    <w:lvl w:ilvl="2" w:tplc="4009001B" w:tentative="1">
      <w:start w:val="1"/>
      <w:numFmt w:val="lowerRoman"/>
      <w:lvlText w:val="%3."/>
      <w:lvlJc w:val="right"/>
      <w:pPr>
        <w:ind w:left="2925" w:hanging="180"/>
      </w:pPr>
    </w:lvl>
    <w:lvl w:ilvl="3" w:tplc="4009000F" w:tentative="1">
      <w:start w:val="1"/>
      <w:numFmt w:val="decimal"/>
      <w:lvlText w:val="%4."/>
      <w:lvlJc w:val="left"/>
      <w:pPr>
        <w:ind w:left="3645" w:hanging="360"/>
      </w:pPr>
    </w:lvl>
    <w:lvl w:ilvl="4" w:tplc="40090019" w:tentative="1">
      <w:start w:val="1"/>
      <w:numFmt w:val="lowerLetter"/>
      <w:lvlText w:val="%5."/>
      <w:lvlJc w:val="left"/>
      <w:pPr>
        <w:ind w:left="4365" w:hanging="360"/>
      </w:pPr>
    </w:lvl>
    <w:lvl w:ilvl="5" w:tplc="4009001B" w:tentative="1">
      <w:start w:val="1"/>
      <w:numFmt w:val="lowerRoman"/>
      <w:lvlText w:val="%6."/>
      <w:lvlJc w:val="right"/>
      <w:pPr>
        <w:ind w:left="5085" w:hanging="180"/>
      </w:pPr>
    </w:lvl>
    <w:lvl w:ilvl="6" w:tplc="4009000F" w:tentative="1">
      <w:start w:val="1"/>
      <w:numFmt w:val="decimal"/>
      <w:lvlText w:val="%7."/>
      <w:lvlJc w:val="left"/>
      <w:pPr>
        <w:ind w:left="5805" w:hanging="360"/>
      </w:pPr>
    </w:lvl>
    <w:lvl w:ilvl="7" w:tplc="40090019" w:tentative="1">
      <w:start w:val="1"/>
      <w:numFmt w:val="lowerLetter"/>
      <w:lvlText w:val="%8."/>
      <w:lvlJc w:val="left"/>
      <w:pPr>
        <w:ind w:left="6525" w:hanging="360"/>
      </w:pPr>
    </w:lvl>
    <w:lvl w:ilvl="8" w:tplc="4009001B" w:tentative="1">
      <w:start w:val="1"/>
      <w:numFmt w:val="lowerRoman"/>
      <w:lvlText w:val="%9."/>
      <w:lvlJc w:val="right"/>
      <w:pPr>
        <w:ind w:left="7245" w:hanging="180"/>
      </w:pPr>
    </w:lvl>
  </w:abstractNum>
  <w:abstractNum w:abstractNumId="32">
    <w:nsid w:val="51F43D60"/>
    <w:multiLevelType w:val="hybridMultilevel"/>
    <w:tmpl w:val="C04CD8C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53DE3895"/>
    <w:multiLevelType w:val="hybridMultilevel"/>
    <w:tmpl w:val="FC70F370"/>
    <w:lvl w:ilvl="0" w:tplc="2BFA935E">
      <w:start w:val="1"/>
      <w:numFmt w:val="lowerLetter"/>
      <w:lvlText w:val="%1."/>
      <w:lvlJc w:val="left"/>
      <w:pPr>
        <w:ind w:left="1485" w:hanging="360"/>
      </w:pPr>
      <w:rPr>
        <w:rFonts w:hint="default"/>
      </w:rPr>
    </w:lvl>
    <w:lvl w:ilvl="1" w:tplc="40090019" w:tentative="1">
      <w:start w:val="1"/>
      <w:numFmt w:val="lowerLetter"/>
      <w:lvlText w:val="%2."/>
      <w:lvlJc w:val="left"/>
      <w:pPr>
        <w:ind w:left="2205" w:hanging="360"/>
      </w:pPr>
    </w:lvl>
    <w:lvl w:ilvl="2" w:tplc="4009001B" w:tentative="1">
      <w:start w:val="1"/>
      <w:numFmt w:val="lowerRoman"/>
      <w:lvlText w:val="%3."/>
      <w:lvlJc w:val="right"/>
      <w:pPr>
        <w:ind w:left="2925" w:hanging="180"/>
      </w:pPr>
    </w:lvl>
    <w:lvl w:ilvl="3" w:tplc="4009000F" w:tentative="1">
      <w:start w:val="1"/>
      <w:numFmt w:val="decimal"/>
      <w:lvlText w:val="%4."/>
      <w:lvlJc w:val="left"/>
      <w:pPr>
        <w:ind w:left="3645" w:hanging="360"/>
      </w:pPr>
    </w:lvl>
    <w:lvl w:ilvl="4" w:tplc="40090019" w:tentative="1">
      <w:start w:val="1"/>
      <w:numFmt w:val="lowerLetter"/>
      <w:lvlText w:val="%5."/>
      <w:lvlJc w:val="left"/>
      <w:pPr>
        <w:ind w:left="4365" w:hanging="360"/>
      </w:pPr>
    </w:lvl>
    <w:lvl w:ilvl="5" w:tplc="4009001B" w:tentative="1">
      <w:start w:val="1"/>
      <w:numFmt w:val="lowerRoman"/>
      <w:lvlText w:val="%6."/>
      <w:lvlJc w:val="right"/>
      <w:pPr>
        <w:ind w:left="5085" w:hanging="180"/>
      </w:pPr>
    </w:lvl>
    <w:lvl w:ilvl="6" w:tplc="4009000F" w:tentative="1">
      <w:start w:val="1"/>
      <w:numFmt w:val="decimal"/>
      <w:lvlText w:val="%7."/>
      <w:lvlJc w:val="left"/>
      <w:pPr>
        <w:ind w:left="5805" w:hanging="360"/>
      </w:pPr>
    </w:lvl>
    <w:lvl w:ilvl="7" w:tplc="40090019" w:tentative="1">
      <w:start w:val="1"/>
      <w:numFmt w:val="lowerLetter"/>
      <w:lvlText w:val="%8."/>
      <w:lvlJc w:val="left"/>
      <w:pPr>
        <w:ind w:left="6525" w:hanging="360"/>
      </w:pPr>
    </w:lvl>
    <w:lvl w:ilvl="8" w:tplc="4009001B" w:tentative="1">
      <w:start w:val="1"/>
      <w:numFmt w:val="lowerRoman"/>
      <w:lvlText w:val="%9."/>
      <w:lvlJc w:val="right"/>
      <w:pPr>
        <w:ind w:left="7245" w:hanging="180"/>
      </w:pPr>
    </w:lvl>
  </w:abstractNum>
  <w:abstractNum w:abstractNumId="34">
    <w:nsid w:val="54E04D4F"/>
    <w:multiLevelType w:val="hybridMultilevel"/>
    <w:tmpl w:val="7BF8784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57AA5C11"/>
    <w:multiLevelType w:val="hybridMultilevel"/>
    <w:tmpl w:val="EE68CEE8"/>
    <w:lvl w:ilvl="0" w:tplc="40090015">
      <w:start w:val="1"/>
      <w:numFmt w:val="upperLetter"/>
      <w:lvlText w:val="%1."/>
      <w:lvlJc w:val="left"/>
      <w:pPr>
        <w:ind w:left="720" w:hanging="360"/>
      </w:pPr>
      <w:rPr>
        <w:rFonts w:hint="default"/>
      </w:rPr>
    </w:lvl>
    <w:lvl w:ilvl="1" w:tplc="0C6CC706">
      <w:start w:val="1"/>
      <w:numFmt w:val="lowerLetter"/>
      <w:lvlText w:val="%2."/>
      <w:lvlJc w:val="left"/>
      <w:pPr>
        <w:ind w:left="1440" w:hanging="360"/>
      </w:pPr>
      <w:rPr>
        <w:rFonts w:hint="default"/>
      </w:rPr>
    </w:lvl>
    <w:lvl w:ilvl="2" w:tplc="46128878">
      <w:start w:val="1"/>
      <w:numFmt w:val="decimal"/>
      <w:lvlText w:val="%3."/>
      <w:lvlJc w:val="left"/>
      <w:pPr>
        <w:ind w:left="2340" w:hanging="36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58CC5CD6"/>
    <w:multiLevelType w:val="hybridMultilevel"/>
    <w:tmpl w:val="AABA565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58CD7743"/>
    <w:multiLevelType w:val="hybridMultilevel"/>
    <w:tmpl w:val="7CB6EC74"/>
    <w:lvl w:ilvl="0" w:tplc="69C63408">
      <w:start w:val="1"/>
      <w:numFmt w:val="lowerRoman"/>
      <w:lvlText w:val="%1."/>
      <w:lvlJc w:val="left"/>
      <w:pPr>
        <w:ind w:left="1845" w:hanging="720"/>
      </w:pPr>
      <w:rPr>
        <w:rFonts w:hint="default"/>
      </w:rPr>
    </w:lvl>
    <w:lvl w:ilvl="1" w:tplc="40090019" w:tentative="1">
      <w:start w:val="1"/>
      <w:numFmt w:val="lowerLetter"/>
      <w:lvlText w:val="%2."/>
      <w:lvlJc w:val="left"/>
      <w:pPr>
        <w:ind w:left="2205" w:hanging="360"/>
      </w:pPr>
    </w:lvl>
    <w:lvl w:ilvl="2" w:tplc="4009001B" w:tentative="1">
      <w:start w:val="1"/>
      <w:numFmt w:val="lowerRoman"/>
      <w:lvlText w:val="%3."/>
      <w:lvlJc w:val="right"/>
      <w:pPr>
        <w:ind w:left="2925" w:hanging="180"/>
      </w:pPr>
    </w:lvl>
    <w:lvl w:ilvl="3" w:tplc="4009000F" w:tentative="1">
      <w:start w:val="1"/>
      <w:numFmt w:val="decimal"/>
      <w:lvlText w:val="%4."/>
      <w:lvlJc w:val="left"/>
      <w:pPr>
        <w:ind w:left="3645" w:hanging="360"/>
      </w:pPr>
    </w:lvl>
    <w:lvl w:ilvl="4" w:tplc="40090019" w:tentative="1">
      <w:start w:val="1"/>
      <w:numFmt w:val="lowerLetter"/>
      <w:lvlText w:val="%5."/>
      <w:lvlJc w:val="left"/>
      <w:pPr>
        <w:ind w:left="4365" w:hanging="360"/>
      </w:pPr>
    </w:lvl>
    <w:lvl w:ilvl="5" w:tplc="4009001B" w:tentative="1">
      <w:start w:val="1"/>
      <w:numFmt w:val="lowerRoman"/>
      <w:lvlText w:val="%6."/>
      <w:lvlJc w:val="right"/>
      <w:pPr>
        <w:ind w:left="5085" w:hanging="180"/>
      </w:pPr>
    </w:lvl>
    <w:lvl w:ilvl="6" w:tplc="4009000F" w:tentative="1">
      <w:start w:val="1"/>
      <w:numFmt w:val="decimal"/>
      <w:lvlText w:val="%7."/>
      <w:lvlJc w:val="left"/>
      <w:pPr>
        <w:ind w:left="5805" w:hanging="360"/>
      </w:pPr>
    </w:lvl>
    <w:lvl w:ilvl="7" w:tplc="40090019" w:tentative="1">
      <w:start w:val="1"/>
      <w:numFmt w:val="lowerLetter"/>
      <w:lvlText w:val="%8."/>
      <w:lvlJc w:val="left"/>
      <w:pPr>
        <w:ind w:left="6525" w:hanging="360"/>
      </w:pPr>
    </w:lvl>
    <w:lvl w:ilvl="8" w:tplc="4009001B" w:tentative="1">
      <w:start w:val="1"/>
      <w:numFmt w:val="lowerRoman"/>
      <w:lvlText w:val="%9."/>
      <w:lvlJc w:val="right"/>
      <w:pPr>
        <w:ind w:left="7245" w:hanging="180"/>
      </w:pPr>
    </w:lvl>
  </w:abstractNum>
  <w:abstractNum w:abstractNumId="38">
    <w:nsid w:val="5A467092"/>
    <w:multiLevelType w:val="hybridMultilevel"/>
    <w:tmpl w:val="662C2A90"/>
    <w:lvl w:ilvl="0" w:tplc="6D98E84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9">
    <w:nsid w:val="5AB04FCC"/>
    <w:multiLevelType w:val="hybridMultilevel"/>
    <w:tmpl w:val="D32853BA"/>
    <w:lvl w:ilvl="0" w:tplc="37424C1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0">
    <w:nsid w:val="5D097201"/>
    <w:multiLevelType w:val="hybridMultilevel"/>
    <w:tmpl w:val="758E6CC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5FC71366"/>
    <w:multiLevelType w:val="hybridMultilevel"/>
    <w:tmpl w:val="E2207A3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62691295"/>
    <w:multiLevelType w:val="hybridMultilevel"/>
    <w:tmpl w:val="12AE1BC2"/>
    <w:lvl w:ilvl="0" w:tplc="C02E4D1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64526144"/>
    <w:multiLevelType w:val="hybridMultilevel"/>
    <w:tmpl w:val="D4FA04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64933282"/>
    <w:multiLevelType w:val="hybridMultilevel"/>
    <w:tmpl w:val="D898DF3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6ED36B5C"/>
    <w:multiLevelType w:val="hybridMultilevel"/>
    <w:tmpl w:val="DAD0E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FAE38DC"/>
    <w:multiLevelType w:val="hybridMultilevel"/>
    <w:tmpl w:val="2A8236D8"/>
    <w:lvl w:ilvl="0" w:tplc="0388C9B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7">
    <w:nsid w:val="748D1AF2"/>
    <w:multiLevelType w:val="hybridMultilevel"/>
    <w:tmpl w:val="54302D7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75156FE6"/>
    <w:multiLevelType w:val="hybridMultilevel"/>
    <w:tmpl w:val="C3DC7C8A"/>
    <w:lvl w:ilvl="0" w:tplc="F956200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757B4551"/>
    <w:multiLevelType w:val="hybridMultilevel"/>
    <w:tmpl w:val="B63A7C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777813ED"/>
    <w:multiLevelType w:val="hybridMultilevel"/>
    <w:tmpl w:val="73F279D0"/>
    <w:lvl w:ilvl="0" w:tplc="E72E4CCA">
      <w:start w:val="1"/>
      <w:numFmt w:val="decimal"/>
      <w:lvlText w:val="%1."/>
      <w:lvlJc w:val="left"/>
      <w:pPr>
        <w:ind w:left="390" w:hanging="360"/>
      </w:pPr>
      <w:rPr>
        <w:rFonts w:hint="default"/>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51">
    <w:nsid w:val="7CC13A17"/>
    <w:multiLevelType w:val="hybridMultilevel"/>
    <w:tmpl w:val="D7962FD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8"/>
  </w:num>
  <w:num w:numId="2">
    <w:abstractNumId w:val="41"/>
  </w:num>
  <w:num w:numId="3">
    <w:abstractNumId w:val="47"/>
  </w:num>
  <w:num w:numId="4">
    <w:abstractNumId w:val="11"/>
  </w:num>
  <w:num w:numId="5">
    <w:abstractNumId w:val="12"/>
  </w:num>
  <w:num w:numId="6">
    <w:abstractNumId w:val="38"/>
  </w:num>
  <w:num w:numId="7">
    <w:abstractNumId w:val="51"/>
  </w:num>
  <w:num w:numId="8">
    <w:abstractNumId w:val="7"/>
  </w:num>
  <w:num w:numId="9">
    <w:abstractNumId w:val="25"/>
  </w:num>
  <w:num w:numId="10">
    <w:abstractNumId w:val="13"/>
  </w:num>
  <w:num w:numId="11">
    <w:abstractNumId w:val="5"/>
  </w:num>
  <w:num w:numId="12">
    <w:abstractNumId w:val="21"/>
  </w:num>
  <w:num w:numId="13">
    <w:abstractNumId w:val="35"/>
  </w:num>
  <w:num w:numId="14">
    <w:abstractNumId w:val="46"/>
  </w:num>
  <w:num w:numId="15">
    <w:abstractNumId w:val="18"/>
  </w:num>
  <w:num w:numId="16">
    <w:abstractNumId w:val="0"/>
  </w:num>
  <w:num w:numId="17">
    <w:abstractNumId w:val="50"/>
  </w:num>
  <w:num w:numId="18">
    <w:abstractNumId w:val="44"/>
  </w:num>
  <w:num w:numId="19">
    <w:abstractNumId w:val="15"/>
  </w:num>
  <w:num w:numId="20">
    <w:abstractNumId w:val="34"/>
  </w:num>
  <w:num w:numId="21">
    <w:abstractNumId w:val="16"/>
  </w:num>
  <w:num w:numId="22">
    <w:abstractNumId w:val="23"/>
  </w:num>
  <w:num w:numId="23">
    <w:abstractNumId w:val="24"/>
  </w:num>
  <w:num w:numId="24">
    <w:abstractNumId w:val="26"/>
  </w:num>
  <w:num w:numId="25">
    <w:abstractNumId w:val="42"/>
  </w:num>
  <w:num w:numId="26">
    <w:abstractNumId w:val="10"/>
  </w:num>
  <w:num w:numId="27">
    <w:abstractNumId w:val="17"/>
  </w:num>
  <w:num w:numId="28">
    <w:abstractNumId w:val="1"/>
  </w:num>
  <w:num w:numId="29">
    <w:abstractNumId w:val="39"/>
  </w:num>
  <w:num w:numId="30">
    <w:abstractNumId w:val="19"/>
  </w:num>
  <w:num w:numId="31">
    <w:abstractNumId w:val="49"/>
  </w:num>
  <w:num w:numId="32">
    <w:abstractNumId w:val="29"/>
  </w:num>
  <w:num w:numId="33">
    <w:abstractNumId w:val="20"/>
  </w:num>
  <w:num w:numId="34">
    <w:abstractNumId w:val="27"/>
  </w:num>
  <w:num w:numId="35">
    <w:abstractNumId w:val="8"/>
  </w:num>
  <w:num w:numId="36">
    <w:abstractNumId w:val="4"/>
  </w:num>
  <w:num w:numId="37">
    <w:abstractNumId w:val="31"/>
  </w:num>
  <w:num w:numId="38">
    <w:abstractNumId w:val="33"/>
  </w:num>
  <w:num w:numId="39">
    <w:abstractNumId w:val="37"/>
  </w:num>
  <w:num w:numId="40">
    <w:abstractNumId w:val="43"/>
  </w:num>
  <w:num w:numId="41">
    <w:abstractNumId w:val="2"/>
  </w:num>
  <w:num w:numId="42">
    <w:abstractNumId w:val="9"/>
  </w:num>
  <w:num w:numId="43">
    <w:abstractNumId w:val="40"/>
  </w:num>
  <w:num w:numId="44">
    <w:abstractNumId w:val="6"/>
  </w:num>
  <w:num w:numId="45">
    <w:abstractNumId w:val="32"/>
  </w:num>
  <w:num w:numId="46">
    <w:abstractNumId w:val="3"/>
  </w:num>
  <w:num w:numId="47">
    <w:abstractNumId w:val="14"/>
  </w:num>
  <w:num w:numId="48">
    <w:abstractNumId w:val="22"/>
  </w:num>
  <w:num w:numId="49">
    <w:abstractNumId w:val="30"/>
  </w:num>
  <w:num w:numId="50">
    <w:abstractNumId w:val="28"/>
  </w:num>
  <w:num w:numId="51">
    <w:abstractNumId w:val="36"/>
  </w:num>
  <w:num w:numId="52">
    <w:abstractNumId w:val="45"/>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hdrShapeDefaults>
    <o:shapedefaults v:ext="edit" spidmax="20481"/>
  </w:hdrShapeDefaults>
  <w:footnotePr>
    <w:footnote w:id="0"/>
    <w:footnote w:id="1"/>
  </w:footnotePr>
  <w:endnotePr>
    <w:endnote w:id="0"/>
    <w:endnote w:id="1"/>
  </w:endnotePr>
  <w:compat/>
  <w:rsids>
    <w:rsidRoot w:val="008472CA"/>
    <w:rsid w:val="00001C01"/>
    <w:rsid w:val="00002642"/>
    <w:rsid w:val="00004E16"/>
    <w:rsid w:val="0001602F"/>
    <w:rsid w:val="0005569D"/>
    <w:rsid w:val="00057363"/>
    <w:rsid w:val="00062CD2"/>
    <w:rsid w:val="00064BAF"/>
    <w:rsid w:val="0006713C"/>
    <w:rsid w:val="0008104E"/>
    <w:rsid w:val="00087E35"/>
    <w:rsid w:val="000904B6"/>
    <w:rsid w:val="0009350F"/>
    <w:rsid w:val="000A3566"/>
    <w:rsid w:val="000A36C4"/>
    <w:rsid w:val="000B16BE"/>
    <w:rsid w:val="000B3461"/>
    <w:rsid w:val="000B54A2"/>
    <w:rsid w:val="000B7D56"/>
    <w:rsid w:val="000C10BA"/>
    <w:rsid w:val="000C7FF4"/>
    <w:rsid w:val="000D086F"/>
    <w:rsid w:val="000E1728"/>
    <w:rsid w:val="000F488F"/>
    <w:rsid w:val="001028E5"/>
    <w:rsid w:val="00105C37"/>
    <w:rsid w:val="001214CA"/>
    <w:rsid w:val="00127147"/>
    <w:rsid w:val="0013325D"/>
    <w:rsid w:val="00134D2B"/>
    <w:rsid w:val="00137357"/>
    <w:rsid w:val="001743A2"/>
    <w:rsid w:val="001817BF"/>
    <w:rsid w:val="0019009B"/>
    <w:rsid w:val="001A2530"/>
    <w:rsid w:val="001A38B3"/>
    <w:rsid w:val="001B083E"/>
    <w:rsid w:val="001C1625"/>
    <w:rsid w:val="001D3297"/>
    <w:rsid w:val="001D4545"/>
    <w:rsid w:val="001D713B"/>
    <w:rsid w:val="001E0DDA"/>
    <w:rsid w:val="001E7C66"/>
    <w:rsid w:val="001F5445"/>
    <w:rsid w:val="00202708"/>
    <w:rsid w:val="0021111C"/>
    <w:rsid w:val="002240D7"/>
    <w:rsid w:val="00230624"/>
    <w:rsid w:val="00234C19"/>
    <w:rsid w:val="0023772D"/>
    <w:rsid w:val="00240433"/>
    <w:rsid w:val="002406A4"/>
    <w:rsid w:val="002607A5"/>
    <w:rsid w:val="00265FE1"/>
    <w:rsid w:val="00272051"/>
    <w:rsid w:val="0027345A"/>
    <w:rsid w:val="00282D46"/>
    <w:rsid w:val="002B0599"/>
    <w:rsid w:val="002C7515"/>
    <w:rsid w:val="002D1269"/>
    <w:rsid w:val="002E3B97"/>
    <w:rsid w:val="002F44E0"/>
    <w:rsid w:val="00300F4F"/>
    <w:rsid w:val="00312322"/>
    <w:rsid w:val="00312371"/>
    <w:rsid w:val="0032566B"/>
    <w:rsid w:val="00331038"/>
    <w:rsid w:val="00345AA2"/>
    <w:rsid w:val="003641E0"/>
    <w:rsid w:val="003835EC"/>
    <w:rsid w:val="003855D6"/>
    <w:rsid w:val="00394DAE"/>
    <w:rsid w:val="003953F4"/>
    <w:rsid w:val="00396C98"/>
    <w:rsid w:val="003A25F3"/>
    <w:rsid w:val="003A2E1A"/>
    <w:rsid w:val="003C09E2"/>
    <w:rsid w:val="003D27AE"/>
    <w:rsid w:val="003D6F3C"/>
    <w:rsid w:val="003D79E1"/>
    <w:rsid w:val="003F20B1"/>
    <w:rsid w:val="004101EE"/>
    <w:rsid w:val="0041312A"/>
    <w:rsid w:val="00420312"/>
    <w:rsid w:val="00420490"/>
    <w:rsid w:val="0042060D"/>
    <w:rsid w:val="0042278B"/>
    <w:rsid w:val="00442AAF"/>
    <w:rsid w:val="00442CAC"/>
    <w:rsid w:val="00444862"/>
    <w:rsid w:val="00464DA4"/>
    <w:rsid w:val="00467CD9"/>
    <w:rsid w:val="004875B8"/>
    <w:rsid w:val="0049005B"/>
    <w:rsid w:val="004A4F65"/>
    <w:rsid w:val="004A570C"/>
    <w:rsid w:val="004C20E9"/>
    <w:rsid w:val="004C498D"/>
    <w:rsid w:val="004C4F91"/>
    <w:rsid w:val="004D046C"/>
    <w:rsid w:val="004D208D"/>
    <w:rsid w:val="004D32F4"/>
    <w:rsid w:val="004E5F5D"/>
    <w:rsid w:val="004E71E7"/>
    <w:rsid w:val="004F26D1"/>
    <w:rsid w:val="004F78D2"/>
    <w:rsid w:val="00506F34"/>
    <w:rsid w:val="00527191"/>
    <w:rsid w:val="00541DCF"/>
    <w:rsid w:val="00556EE8"/>
    <w:rsid w:val="005820D2"/>
    <w:rsid w:val="00593DDB"/>
    <w:rsid w:val="005B012E"/>
    <w:rsid w:val="005B341A"/>
    <w:rsid w:val="005B3A02"/>
    <w:rsid w:val="005B6303"/>
    <w:rsid w:val="005C203C"/>
    <w:rsid w:val="005D1469"/>
    <w:rsid w:val="005D3E7D"/>
    <w:rsid w:val="005E492C"/>
    <w:rsid w:val="005F694F"/>
    <w:rsid w:val="00606DBC"/>
    <w:rsid w:val="00607B03"/>
    <w:rsid w:val="006153E7"/>
    <w:rsid w:val="00622E05"/>
    <w:rsid w:val="00630307"/>
    <w:rsid w:val="00633E90"/>
    <w:rsid w:val="00640033"/>
    <w:rsid w:val="00644F52"/>
    <w:rsid w:val="00646DEB"/>
    <w:rsid w:val="006515DC"/>
    <w:rsid w:val="00654933"/>
    <w:rsid w:val="00657038"/>
    <w:rsid w:val="00667FC7"/>
    <w:rsid w:val="00672B07"/>
    <w:rsid w:val="00684D50"/>
    <w:rsid w:val="006A07F9"/>
    <w:rsid w:val="006A4656"/>
    <w:rsid w:val="006C116D"/>
    <w:rsid w:val="006C2FF1"/>
    <w:rsid w:val="006C654B"/>
    <w:rsid w:val="006D22C7"/>
    <w:rsid w:val="006D5768"/>
    <w:rsid w:val="006D60E1"/>
    <w:rsid w:val="006D76D7"/>
    <w:rsid w:val="006E601C"/>
    <w:rsid w:val="006F64A2"/>
    <w:rsid w:val="006F70FA"/>
    <w:rsid w:val="0070303B"/>
    <w:rsid w:val="0071760C"/>
    <w:rsid w:val="007237DA"/>
    <w:rsid w:val="00733A18"/>
    <w:rsid w:val="0076171B"/>
    <w:rsid w:val="00776B78"/>
    <w:rsid w:val="00777940"/>
    <w:rsid w:val="00777E60"/>
    <w:rsid w:val="0079131B"/>
    <w:rsid w:val="007B32A9"/>
    <w:rsid w:val="007C17FD"/>
    <w:rsid w:val="007C3CF9"/>
    <w:rsid w:val="007D0C80"/>
    <w:rsid w:val="007E121C"/>
    <w:rsid w:val="007E681A"/>
    <w:rsid w:val="0081217D"/>
    <w:rsid w:val="00820CAF"/>
    <w:rsid w:val="0082112B"/>
    <w:rsid w:val="00827D51"/>
    <w:rsid w:val="00844712"/>
    <w:rsid w:val="008472CA"/>
    <w:rsid w:val="00852CA0"/>
    <w:rsid w:val="008542C8"/>
    <w:rsid w:val="008576B3"/>
    <w:rsid w:val="00872E0D"/>
    <w:rsid w:val="008765CF"/>
    <w:rsid w:val="00877AF4"/>
    <w:rsid w:val="00884BE3"/>
    <w:rsid w:val="00886D29"/>
    <w:rsid w:val="00887EC7"/>
    <w:rsid w:val="008914A5"/>
    <w:rsid w:val="0089762B"/>
    <w:rsid w:val="008A6BC6"/>
    <w:rsid w:val="008D1FE6"/>
    <w:rsid w:val="008E40EC"/>
    <w:rsid w:val="008F3C94"/>
    <w:rsid w:val="00905DB5"/>
    <w:rsid w:val="00931087"/>
    <w:rsid w:val="00944416"/>
    <w:rsid w:val="00954704"/>
    <w:rsid w:val="00955DCB"/>
    <w:rsid w:val="00960872"/>
    <w:rsid w:val="00977610"/>
    <w:rsid w:val="009816CE"/>
    <w:rsid w:val="009A0DE1"/>
    <w:rsid w:val="009B7262"/>
    <w:rsid w:val="009D5309"/>
    <w:rsid w:val="009F56DA"/>
    <w:rsid w:val="00A13B09"/>
    <w:rsid w:val="00A367EF"/>
    <w:rsid w:val="00A40C9E"/>
    <w:rsid w:val="00A473DF"/>
    <w:rsid w:val="00A533CE"/>
    <w:rsid w:val="00A624E5"/>
    <w:rsid w:val="00A64ED8"/>
    <w:rsid w:val="00A66723"/>
    <w:rsid w:val="00A70AA2"/>
    <w:rsid w:val="00A81065"/>
    <w:rsid w:val="00A84E80"/>
    <w:rsid w:val="00AA1CBB"/>
    <w:rsid w:val="00AA568B"/>
    <w:rsid w:val="00AB6F2C"/>
    <w:rsid w:val="00AC00E1"/>
    <w:rsid w:val="00AD05F4"/>
    <w:rsid w:val="00AD4704"/>
    <w:rsid w:val="00AE48A5"/>
    <w:rsid w:val="00AE5EE1"/>
    <w:rsid w:val="00AF1759"/>
    <w:rsid w:val="00B030F5"/>
    <w:rsid w:val="00B23B03"/>
    <w:rsid w:val="00B248E7"/>
    <w:rsid w:val="00B30426"/>
    <w:rsid w:val="00B42F5C"/>
    <w:rsid w:val="00B56584"/>
    <w:rsid w:val="00B57E67"/>
    <w:rsid w:val="00B62C5E"/>
    <w:rsid w:val="00B714C6"/>
    <w:rsid w:val="00B71C36"/>
    <w:rsid w:val="00B74760"/>
    <w:rsid w:val="00B84953"/>
    <w:rsid w:val="00BA42A9"/>
    <w:rsid w:val="00BA5E0C"/>
    <w:rsid w:val="00BB7177"/>
    <w:rsid w:val="00BC56BF"/>
    <w:rsid w:val="00BE0570"/>
    <w:rsid w:val="00BE2AB5"/>
    <w:rsid w:val="00BE43FB"/>
    <w:rsid w:val="00BE777B"/>
    <w:rsid w:val="00BE7D8E"/>
    <w:rsid w:val="00BF328A"/>
    <w:rsid w:val="00BF3E5D"/>
    <w:rsid w:val="00BF466E"/>
    <w:rsid w:val="00BF4D52"/>
    <w:rsid w:val="00BF6D90"/>
    <w:rsid w:val="00C01407"/>
    <w:rsid w:val="00C202AB"/>
    <w:rsid w:val="00C21F4A"/>
    <w:rsid w:val="00C23C9F"/>
    <w:rsid w:val="00C545CD"/>
    <w:rsid w:val="00C62034"/>
    <w:rsid w:val="00C62E31"/>
    <w:rsid w:val="00C76EEB"/>
    <w:rsid w:val="00C95151"/>
    <w:rsid w:val="00C97245"/>
    <w:rsid w:val="00CA1573"/>
    <w:rsid w:val="00CA5087"/>
    <w:rsid w:val="00CD0B5D"/>
    <w:rsid w:val="00CD44C1"/>
    <w:rsid w:val="00CE30B7"/>
    <w:rsid w:val="00D01029"/>
    <w:rsid w:val="00D068D2"/>
    <w:rsid w:val="00D071A9"/>
    <w:rsid w:val="00D07EA8"/>
    <w:rsid w:val="00D14FDA"/>
    <w:rsid w:val="00D22793"/>
    <w:rsid w:val="00D23CDA"/>
    <w:rsid w:val="00D26675"/>
    <w:rsid w:val="00D46441"/>
    <w:rsid w:val="00D51BA4"/>
    <w:rsid w:val="00D55BE8"/>
    <w:rsid w:val="00D60C30"/>
    <w:rsid w:val="00D73309"/>
    <w:rsid w:val="00D73D80"/>
    <w:rsid w:val="00D93DB3"/>
    <w:rsid w:val="00D956FE"/>
    <w:rsid w:val="00DA0673"/>
    <w:rsid w:val="00DA4478"/>
    <w:rsid w:val="00DA59E8"/>
    <w:rsid w:val="00DA6618"/>
    <w:rsid w:val="00DA6809"/>
    <w:rsid w:val="00DB2431"/>
    <w:rsid w:val="00DB4D5A"/>
    <w:rsid w:val="00DB7964"/>
    <w:rsid w:val="00DC5457"/>
    <w:rsid w:val="00DD7B97"/>
    <w:rsid w:val="00DE0461"/>
    <w:rsid w:val="00DE7AB0"/>
    <w:rsid w:val="00DF2E03"/>
    <w:rsid w:val="00DF7807"/>
    <w:rsid w:val="00E01C23"/>
    <w:rsid w:val="00E61961"/>
    <w:rsid w:val="00E61CF7"/>
    <w:rsid w:val="00E83F0F"/>
    <w:rsid w:val="00EA1C34"/>
    <w:rsid w:val="00EB2942"/>
    <w:rsid w:val="00EB4CC1"/>
    <w:rsid w:val="00EB5BF5"/>
    <w:rsid w:val="00EC4D55"/>
    <w:rsid w:val="00EC7936"/>
    <w:rsid w:val="00ED7ED4"/>
    <w:rsid w:val="00EE4CCA"/>
    <w:rsid w:val="00EE53E4"/>
    <w:rsid w:val="00EF171B"/>
    <w:rsid w:val="00EF5AAC"/>
    <w:rsid w:val="00F07310"/>
    <w:rsid w:val="00F15816"/>
    <w:rsid w:val="00F22D65"/>
    <w:rsid w:val="00F31CCD"/>
    <w:rsid w:val="00F32BEF"/>
    <w:rsid w:val="00F357E9"/>
    <w:rsid w:val="00F41864"/>
    <w:rsid w:val="00F4260C"/>
    <w:rsid w:val="00F54B91"/>
    <w:rsid w:val="00F858F5"/>
    <w:rsid w:val="00F97AC2"/>
    <w:rsid w:val="00FA2111"/>
    <w:rsid w:val="00FA61D0"/>
    <w:rsid w:val="00FB0274"/>
    <w:rsid w:val="00FB2C4B"/>
    <w:rsid w:val="00FE4841"/>
    <w:rsid w:val="00FE6F0F"/>
    <w:rsid w:val="00FF112B"/>
    <w:rsid w:val="00FF2F10"/>
    <w:rsid w:val="00FF3C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AAF"/>
  </w:style>
  <w:style w:type="paragraph" w:styleId="Heading2">
    <w:name w:val="heading 2"/>
    <w:basedOn w:val="Normal"/>
    <w:next w:val="Normal"/>
    <w:link w:val="Heading2Char"/>
    <w:uiPriority w:val="9"/>
    <w:unhideWhenUsed/>
    <w:qFormat/>
    <w:rsid w:val="006570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1602F"/>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01602F"/>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2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2CA"/>
  </w:style>
  <w:style w:type="paragraph" w:styleId="Footer">
    <w:name w:val="footer"/>
    <w:basedOn w:val="Normal"/>
    <w:link w:val="FooterChar"/>
    <w:uiPriority w:val="99"/>
    <w:unhideWhenUsed/>
    <w:rsid w:val="008472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2CA"/>
  </w:style>
  <w:style w:type="paragraph" w:styleId="ListParagraph">
    <w:name w:val="List Paragraph"/>
    <w:basedOn w:val="Normal"/>
    <w:uiPriority w:val="34"/>
    <w:qFormat/>
    <w:rsid w:val="00F32BEF"/>
    <w:pPr>
      <w:ind w:left="720"/>
      <w:contextualSpacing/>
    </w:pPr>
  </w:style>
  <w:style w:type="paragraph" w:styleId="NoSpacing">
    <w:name w:val="No Spacing"/>
    <w:uiPriority w:val="1"/>
    <w:qFormat/>
    <w:rsid w:val="001D3297"/>
    <w:pPr>
      <w:spacing w:after="0" w:line="240" w:lineRule="auto"/>
    </w:pPr>
  </w:style>
  <w:style w:type="character" w:customStyle="1" w:styleId="Heading2Char">
    <w:name w:val="Heading 2 Char"/>
    <w:basedOn w:val="DefaultParagraphFont"/>
    <w:link w:val="Heading2"/>
    <w:uiPriority w:val="9"/>
    <w:rsid w:val="0065703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6F64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10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029"/>
    <w:rPr>
      <w:rFonts w:ascii="Tahoma" w:hAnsi="Tahoma" w:cs="Tahoma"/>
      <w:sz w:val="16"/>
      <w:szCs w:val="16"/>
    </w:rPr>
  </w:style>
  <w:style w:type="character" w:customStyle="1" w:styleId="apple-converted-space">
    <w:name w:val="apple-converted-space"/>
    <w:basedOn w:val="DefaultParagraphFont"/>
    <w:rsid w:val="00872E0D"/>
  </w:style>
  <w:style w:type="character" w:styleId="Strong">
    <w:name w:val="Strong"/>
    <w:basedOn w:val="DefaultParagraphFont"/>
    <w:uiPriority w:val="22"/>
    <w:qFormat/>
    <w:rsid w:val="00872E0D"/>
    <w:rPr>
      <w:b/>
      <w:bCs/>
    </w:rPr>
  </w:style>
  <w:style w:type="character" w:customStyle="1" w:styleId="Heading3Char">
    <w:name w:val="Heading 3 Char"/>
    <w:basedOn w:val="DefaultParagraphFont"/>
    <w:link w:val="Heading3"/>
    <w:uiPriority w:val="9"/>
    <w:rsid w:val="0001602F"/>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rsid w:val="0001602F"/>
    <w:rPr>
      <w:rFonts w:ascii="Times New Roman" w:eastAsia="Times New Roman" w:hAnsi="Times New Roman" w:cs="Times New Roman"/>
      <w:b/>
      <w:bCs/>
      <w:sz w:val="24"/>
      <w:szCs w:val="24"/>
      <w:lang w:val="en-US"/>
    </w:rPr>
  </w:style>
  <w:style w:type="paragraph" w:styleId="NormalWeb">
    <w:name w:val="Normal (Web)"/>
    <w:basedOn w:val="Normal"/>
    <w:uiPriority w:val="99"/>
    <w:semiHidden/>
    <w:unhideWhenUsed/>
    <w:rsid w:val="0001602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3237136">
      <w:bodyDiv w:val="1"/>
      <w:marLeft w:val="0"/>
      <w:marRight w:val="0"/>
      <w:marTop w:val="0"/>
      <w:marBottom w:val="0"/>
      <w:divBdr>
        <w:top w:val="none" w:sz="0" w:space="0" w:color="auto"/>
        <w:left w:val="none" w:sz="0" w:space="0" w:color="auto"/>
        <w:bottom w:val="none" w:sz="0" w:space="0" w:color="auto"/>
        <w:right w:val="none" w:sz="0" w:space="0" w:color="auto"/>
      </w:divBdr>
    </w:div>
    <w:div w:id="978025437">
      <w:bodyDiv w:val="1"/>
      <w:marLeft w:val="0"/>
      <w:marRight w:val="0"/>
      <w:marTop w:val="0"/>
      <w:marBottom w:val="0"/>
      <w:divBdr>
        <w:top w:val="none" w:sz="0" w:space="0" w:color="auto"/>
        <w:left w:val="none" w:sz="0" w:space="0" w:color="auto"/>
        <w:bottom w:val="none" w:sz="0" w:space="0" w:color="auto"/>
        <w:right w:val="none" w:sz="0" w:space="0" w:color="auto"/>
      </w:divBdr>
    </w:div>
    <w:div w:id="982585143">
      <w:bodyDiv w:val="1"/>
      <w:marLeft w:val="0"/>
      <w:marRight w:val="0"/>
      <w:marTop w:val="0"/>
      <w:marBottom w:val="0"/>
      <w:divBdr>
        <w:top w:val="none" w:sz="0" w:space="0" w:color="auto"/>
        <w:left w:val="none" w:sz="0" w:space="0" w:color="auto"/>
        <w:bottom w:val="none" w:sz="0" w:space="0" w:color="auto"/>
        <w:right w:val="none" w:sz="0" w:space="0" w:color="auto"/>
      </w:divBdr>
    </w:div>
    <w:div w:id="1139029429">
      <w:bodyDiv w:val="1"/>
      <w:marLeft w:val="0"/>
      <w:marRight w:val="0"/>
      <w:marTop w:val="0"/>
      <w:marBottom w:val="0"/>
      <w:divBdr>
        <w:top w:val="none" w:sz="0" w:space="0" w:color="auto"/>
        <w:left w:val="none" w:sz="0" w:space="0" w:color="auto"/>
        <w:bottom w:val="none" w:sz="0" w:space="0" w:color="auto"/>
        <w:right w:val="none" w:sz="0" w:space="0" w:color="auto"/>
      </w:divBdr>
    </w:div>
    <w:div w:id="1397052574">
      <w:bodyDiv w:val="1"/>
      <w:marLeft w:val="0"/>
      <w:marRight w:val="0"/>
      <w:marTop w:val="0"/>
      <w:marBottom w:val="0"/>
      <w:divBdr>
        <w:top w:val="none" w:sz="0" w:space="0" w:color="auto"/>
        <w:left w:val="none" w:sz="0" w:space="0" w:color="auto"/>
        <w:bottom w:val="none" w:sz="0" w:space="0" w:color="auto"/>
        <w:right w:val="none" w:sz="0" w:space="0" w:color="auto"/>
      </w:divBdr>
    </w:div>
    <w:div w:id="1456563014">
      <w:bodyDiv w:val="1"/>
      <w:marLeft w:val="0"/>
      <w:marRight w:val="0"/>
      <w:marTop w:val="0"/>
      <w:marBottom w:val="0"/>
      <w:divBdr>
        <w:top w:val="none" w:sz="0" w:space="0" w:color="auto"/>
        <w:left w:val="none" w:sz="0" w:space="0" w:color="auto"/>
        <w:bottom w:val="none" w:sz="0" w:space="0" w:color="auto"/>
        <w:right w:val="none" w:sz="0" w:space="0" w:color="auto"/>
      </w:divBdr>
    </w:div>
    <w:div w:id="1484658200">
      <w:bodyDiv w:val="1"/>
      <w:marLeft w:val="0"/>
      <w:marRight w:val="0"/>
      <w:marTop w:val="0"/>
      <w:marBottom w:val="0"/>
      <w:divBdr>
        <w:top w:val="none" w:sz="0" w:space="0" w:color="auto"/>
        <w:left w:val="none" w:sz="0" w:space="0" w:color="auto"/>
        <w:bottom w:val="none" w:sz="0" w:space="0" w:color="auto"/>
        <w:right w:val="none" w:sz="0" w:space="0" w:color="auto"/>
      </w:divBdr>
    </w:div>
    <w:div w:id="1967663320">
      <w:bodyDiv w:val="1"/>
      <w:marLeft w:val="0"/>
      <w:marRight w:val="0"/>
      <w:marTop w:val="0"/>
      <w:marBottom w:val="0"/>
      <w:divBdr>
        <w:top w:val="none" w:sz="0" w:space="0" w:color="auto"/>
        <w:left w:val="none" w:sz="0" w:space="0" w:color="auto"/>
        <w:bottom w:val="none" w:sz="0" w:space="0" w:color="auto"/>
        <w:right w:val="none" w:sz="0" w:space="0" w:color="auto"/>
      </w:divBdr>
    </w:div>
    <w:div w:id="1970285832">
      <w:bodyDiv w:val="1"/>
      <w:marLeft w:val="0"/>
      <w:marRight w:val="0"/>
      <w:marTop w:val="0"/>
      <w:marBottom w:val="0"/>
      <w:divBdr>
        <w:top w:val="none" w:sz="0" w:space="0" w:color="auto"/>
        <w:left w:val="none" w:sz="0" w:space="0" w:color="auto"/>
        <w:bottom w:val="none" w:sz="0" w:space="0" w:color="auto"/>
        <w:right w:val="none" w:sz="0" w:space="0" w:color="auto"/>
      </w:divBdr>
    </w:div>
    <w:div w:id="198569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C3E189-0EED-4E3D-81DB-C930330E0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6688</Words>
  <Characters>38125</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Girish Babu</dc:creator>
  <cp:lastModifiedBy>SONY</cp:lastModifiedBy>
  <cp:revision>2</cp:revision>
  <dcterms:created xsi:type="dcterms:W3CDTF">2019-07-10T15:08:00Z</dcterms:created>
  <dcterms:modified xsi:type="dcterms:W3CDTF">2019-07-10T15:08:00Z</dcterms:modified>
</cp:coreProperties>
</file>